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357" w:rsidRPr="004D2357" w:rsidRDefault="004D2357" w:rsidP="004D2357">
      <w:pPr>
        <w:spacing w:after="0" w:line="408" w:lineRule="auto"/>
        <w:ind w:left="120"/>
        <w:jc w:val="center"/>
        <w:rPr>
          <w:lang w:val="ru-RU"/>
        </w:rPr>
      </w:pPr>
      <w:bookmarkStart w:id="0" w:name="_GoBack"/>
      <w:r w:rsidRPr="004D235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D2357" w:rsidRPr="004D2357" w:rsidRDefault="004D2357" w:rsidP="004D2357">
      <w:pPr>
        <w:spacing w:after="0" w:line="408" w:lineRule="auto"/>
        <w:ind w:left="120"/>
        <w:jc w:val="center"/>
        <w:rPr>
          <w:lang w:val="ru-RU"/>
        </w:rPr>
      </w:pPr>
      <w:r w:rsidRPr="004D2357">
        <w:rPr>
          <w:rFonts w:ascii="Times New Roman" w:hAnsi="Times New Roman"/>
          <w:b/>
          <w:color w:val="000000"/>
          <w:sz w:val="28"/>
          <w:lang w:val="ru-RU"/>
        </w:rPr>
        <w:t>‌Департамента образования и науки ХМА</w:t>
      </w:r>
      <w:proofErr w:type="gramStart"/>
      <w:r w:rsidRPr="004D2357">
        <w:rPr>
          <w:rFonts w:ascii="Times New Roman" w:hAnsi="Times New Roman"/>
          <w:b/>
          <w:color w:val="000000"/>
          <w:sz w:val="28"/>
          <w:lang w:val="ru-RU"/>
        </w:rPr>
        <w:t>О-</w:t>
      </w:r>
      <w:proofErr w:type="gramEnd"/>
      <w:r w:rsidRPr="004D2357">
        <w:rPr>
          <w:rFonts w:ascii="Times New Roman" w:hAnsi="Times New Roman"/>
          <w:b/>
          <w:color w:val="000000"/>
          <w:sz w:val="28"/>
          <w:lang w:val="ru-RU"/>
        </w:rPr>
        <w:t xml:space="preserve"> Югры</w:t>
      </w:r>
      <w:r w:rsidRPr="004D2357">
        <w:rPr>
          <w:sz w:val="28"/>
          <w:lang w:val="ru-RU"/>
        </w:rPr>
        <w:br/>
      </w:r>
      <w:bookmarkStart w:id="1" w:name="860646c2-889a-4569-8575-2a8bf8f7bf01"/>
      <w:r w:rsidRPr="004D2357">
        <w:rPr>
          <w:rFonts w:ascii="Times New Roman" w:hAnsi="Times New Roman"/>
          <w:b/>
          <w:color w:val="000000"/>
          <w:sz w:val="28"/>
          <w:lang w:val="ru-RU"/>
        </w:rPr>
        <w:t xml:space="preserve"> Департамента образования администрации </w:t>
      </w:r>
      <w:proofErr w:type="spellStart"/>
      <w:r w:rsidRPr="004D2357">
        <w:rPr>
          <w:rFonts w:ascii="Times New Roman" w:hAnsi="Times New Roman"/>
          <w:b/>
          <w:color w:val="000000"/>
          <w:sz w:val="28"/>
          <w:lang w:val="ru-RU"/>
        </w:rPr>
        <w:t>Сургутского</w:t>
      </w:r>
      <w:proofErr w:type="spellEnd"/>
      <w:r w:rsidRPr="004D2357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1"/>
      <w:r w:rsidRPr="004D235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D2357" w:rsidRDefault="004D2357" w:rsidP="004D235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Лянторская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 3"</w:t>
      </w:r>
      <w:r>
        <w:rPr>
          <w:sz w:val="28"/>
        </w:rPr>
        <w:br/>
      </w:r>
      <w:bookmarkStart w:id="2" w:name="14fc4b3a-950c-4903-a83a-e28a6ceb6a1b"/>
      <w:bookmarkEnd w:id="2"/>
    </w:p>
    <w:p w:rsidR="004D2357" w:rsidRDefault="004D2357" w:rsidP="004D235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6"/>
        <w:gridCol w:w="3053"/>
        <w:gridCol w:w="3094"/>
      </w:tblGrid>
      <w:tr w:rsidR="004D2357" w:rsidTr="004D2357">
        <w:tc>
          <w:tcPr>
            <w:tcW w:w="3114" w:type="dxa"/>
            <w:hideMark/>
          </w:tcPr>
          <w:p w:rsidR="004D2357" w:rsidRPr="00D10A67" w:rsidRDefault="004D2357" w:rsidP="00D10A67">
            <w:pPr>
              <w:pStyle w:val="a3"/>
              <w:rPr>
                <w:rFonts w:eastAsia="Times New Roman"/>
                <w:sz w:val="28"/>
                <w:szCs w:val="28"/>
                <w:lang w:val="ru-RU"/>
              </w:rPr>
            </w:pPr>
            <w:r w:rsidRPr="00D10A67">
              <w:rPr>
                <w:rFonts w:eastAsia="Times New Roman"/>
                <w:sz w:val="28"/>
                <w:szCs w:val="28"/>
                <w:lang w:val="ru-RU"/>
              </w:rPr>
              <w:t>РАССМОТРЕНО</w:t>
            </w:r>
          </w:p>
          <w:p w:rsidR="004D2357" w:rsidRPr="00D10A67" w:rsidRDefault="004D2357" w:rsidP="00D10A67">
            <w:pPr>
              <w:pStyle w:val="a3"/>
              <w:rPr>
                <w:rFonts w:eastAsia="Times New Roman"/>
                <w:sz w:val="28"/>
                <w:szCs w:val="28"/>
                <w:lang w:val="ru-RU"/>
              </w:rPr>
            </w:pPr>
            <w:r w:rsidRPr="00D10A67">
              <w:rPr>
                <w:rFonts w:eastAsia="Times New Roman"/>
                <w:sz w:val="28"/>
                <w:szCs w:val="28"/>
                <w:lang w:val="ru-RU"/>
              </w:rPr>
              <w:t>протокол</w:t>
            </w:r>
          </w:p>
          <w:p w:rsidR="004D2357" w:rsidRPr="00D10A67" w:rsidRDefault="004D2357" w:rsidP="00D10A67">
            <w:pPr>
              <w:pStyle w:val="a3"/>
              <w:rPr>
                <w:rFonts w:eastAsia="Times New Roman"/>
                <w:sz w:val="28"/>
                <w:szCs w:val="28"/>
                <w:lang w:val="ru-RU"/>
              </w:rPr>
            </w:pPr>
            <w:r w:rsidRPr="00D10A67">
              <w:rPr>
                <w:rFonts w:eastAsia="Times New Roman"/>
                <w:sz w:val="28"/>
                <w:szCs w:val="28"/>
                <w:lang w:val="ru-RU"/>
              </w:rPr>
              <w:t>педагогического совета</w:t>
            </w:r>
          </w:p>
          <w:p w:rsidR="004D2357" w:rsidRPr="00D10A67" w:rsidRDefault="004D2357" w:rsidP="00D10A67">
            <w:pPr>
              <w:pStyle w:val="a3"/>
              <w:rPr>
                <w:rFonts w:eastAsia="Times New Roman"/>
                <w:sz w:val="28"/>
                <w:szCs w:val="28"/>
                <w:lang w:val="ru-RU"/>
              </w:rPr>
            </w:pPr>
            <w:r w:rsidRPr="00D10A67">
              <w:rPr>
                <w:rFonts w:eastAsia="Times New Roman"/>
                <w:sz w:val="28"/>
                <w:szCs w:val="28"/>
                <w:lang w:val="ru-RU"/>
              </w:rPr>
              <w:t>от 31.08.2023 № 9</w:t>
            </w:r>
          </w:p>
        </w:tc>
        <w:tc>
          <w:tcPr>
            <w:tcW w:w="3115" w:type="dxa"/>
          </w:tcPr>
          <w:p w:rsidR="004D2357" w:rsidRPr="00D10A67" w:rsidRDefault="004D2357" w:rsidP="00D10A67">
            <w:pPr>
              <w:pStyle w:val="a3"/>
              <w:rPr>
                <w:rFonts w:eastAsia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4D2357" w:rsidRPr="00D10A67" w:rsidRDefault="004D2357" w:rsidP="00D10A67">
            <w:pPr>
              <w:pStyle w:val="a3"/>
              <w:rPr>
                <w:rFonts w:eastAsia="Times New Roman"/>
                <w:sz w:val="28"/>
                <w:szCs w:val="28"/>
              </w:rPr>
            </w:pPr>
            <w:r w:rsidRPr="00D10A67">
              <w:rPr>
                <w:rFonts w:eastAsia="Times New Roman"/>
                <w:sz w:val="28"/>
                <w:szCs w:val="28"/>
              </w:rPr>
              <w:t>УТВЕРЖДЕНО</w:t>
            </w:r>
          </w:p>
          <w:p w:rsidR="004D2357" w:rsidRPr="00D10A67" w:rsidRDefault="004D2357" w:rsidP="00D10A67">
            <w:pPr>
              <w:pStyle w:val="a3"/>
              <w:rPr>
                <w:rFonts w:eastAsia="Times New Roman"/>
                <w:sz w:val="28"/>
                <w:szCs w:val="28"/>
              </w:rPr>
            </w:pPr>
            <w:proofErr w:type="spellStart"/>
            <w:r w:rsidRPr="00D10A67">
              <w:rPr>
                <w:rFonts w:eastAsia="Times New Roman"/>
                <w:sz w:val="28"/>
                <w:szCs w:val="28"/>
              </w:rPr>
              <w:t>приказом</w:t>
            </w:r>
            <w:proofErr w:type="spellEnd"/>
            <w:r w:rsidRPr="00D10A67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D10A67">
              <w:rPr>
                <w:rFonts w:eastAsia="Times New Roman"/>
                <w:sz w:val="28"/>
                <w:szCs w:val="28"/>
              </w:rPr>
              <w:t>директора</w:t>
            </w:r>
            <w:proofErr w:type="spellEnd"/>
          </w:p>
          <w:p w:rsidR="004D2357" w:rsidRPr="00D10A67" w:rsidRDefault="004D2357" w:rsidP="00D10A67">
            <w:pPr>
              <w:pStyle w:val="a3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 w:rsidRPr="00D10A67">
              <w:rPr>
                <w:rFonts w:eastAsia="Times New Roman"/>
                <w:sz w:val="28"/>
                <w:szCs w:val="28"/>
              </w:rPr>
              <w:t>от</w:t>
            </w:r>
            <w:proofErr w:type="spellEnd"/>
            <w:r w:rsidRPr="00D10A67">
              <w:rPr>
                <w:rFonts w:eastAsia="Times New Roman"/>
                <w:sz w:val="28"/>
                <w:szCs w:val="28"/>
              </w:rPr>
              <w:t xml:space="preserve"> 31.08.2023 № </w:t>
            </w:r>
            <w:r w:rsidRPr="00D10A67">
              <w:rPr>
                <w:rFonts w:eastAsia="Times New Roman"/>
                <w:sz w:val="28"/>
                <w:szCs w:val="28"/>
                <w:lang w:val="ru-RU"/>
              </w:rPr>
              <w:t>699</w:t>
            </w:r>
          </w:p>
          <w:p w:rsidR="004D2357" w:rsidRPr="00D10A67" w:rsidRDefault="004D2357" w:rsidP="00D10A67">
            <w:pPr>
              <w:pStyle w:val="a3"/>
              <w:rPr>
                <w:rFonts w:eastAsia="Times New Roman"/>
                <w:sz w:val="28"/>
                <w:szCs w:val="28"/>
              </w:rPr>
            </w:pPr>
          </w:p>
        </w:tc>
      </w:tr>
      <w:bookmarkEnd w:id="0"/>
    </w:tbl>
    <w:p w:rsidR="004D2357" w:rsidRDefault="004D2357" w:rsidP="004D2357">
      <w:pPr>
        <w:spacing w:after="0"/>
        <w:ind w:left="120"/>
        <w:rPr>
          <w:lang w:val="ru-RU"/>
        </w:rPr>
      </w:pPr>
    </w:p>
    <w:p w:rsidR="004D2357" w:rsidRDefault="004D2357" w:rsidP="004D235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D2357" w:rsidRDefault="004D2357" w:rsidP="004D2357">
      <w:pPr>
        <w:spacing w:after="0"/>
        <w:ind w:left="120"/>
      </w:pPr>
    </w:p>
    <w:p w:rsidR="004D2357" w:rsidRPr="00D10A67" w:rsidRDefault="004D2357" w:rsidP="00D10A67">
      <w:pPr>
        <w:spacing w:after="0"/>
        <w:rPr>
          <w:lang w:val="ru-RU"/>
        </w:rPr>
      </w:pPr>
    </w:p>
    <w:p w:rsidR="004D2357" w:rsidRPr="00D10A67" w:rsidRDefault="004D2357" w:rsidP="004D2357">
      <w:pPr>
        <w:spacing w:after="0" w:line="408" w:lineRule="auto"/>
        <w:ind w:left="120"/>
        <w:jc w:val="center"/>
        <w:rPr>
          <w:lang w:val="ru-RU"/>
        </w:rPr>
      </w:pPr>
      <w:r w:rsidRPr="00D10A6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D2357" w:rsidRPr="00D10A67" w:rsidRDefault="004D2357" w:rsidP="004D2357">
      <w:pPr>
        <w:spacing w:after="0"/>
        <w:ind w:left="120"/>
        <w:jc w:val="center"/>
        <w:rPr>
          <w:lang w:val="ru-RU"/>
        </w:rPr>
      </w:pPr>
    </w:p>
    <w:p w:rsidR="004D2357" w:rsidRPr="00D10A67" w:rsidRDefault="004D2357" w:rsidP="004D2357">
      <w:pPr>
        <w:spacing w:after="0" w:line="408" w:lineRule="auto"/>
        <w:ind w:left="120"/>
        <w:jc w:val="center"/>
        <w:rPr>
          <w:lang w:val="ru-RU"/>
        </w:rPr>
      </w:pPr>
      <w:r w:rsidRPr="00D10A67">
        <w:rPr>
          <w:rFonts w:ascii="Times New Roman" w:hAnsi="Times New Roman"/>
          <w:b/>
          <w:color w:val="000000"/>
          <w:sz w:val="28"/>
          <w:lang w:val="ru-RU"/>
        </w:rPr>
        <w:t>учебного предмета «Английский язык»</w:t>
      </w:r>
    </w:p>
    <w:p w:rsidR="004D2357" w:rsidRPr="00D10A67" w:rsidRDefault="004D2357" w:rsidP="004D2357">
      <w:pPr>
        <w:spacing w:after="0" w:line="408" w:lineRule="auto"/>
        <w:ind w:left="120"/>
        <w:jc w:val="center"/>
        <w:rPr>
          <w:lang w:val="ru-RU"/>
        </w:rPr>
      </w:pPr>
      <w:r w:rsidRPr="00D10A67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 xml:space="preserve">11 </w:t>
      </w:r>
      <w:r w:rsidRPr="00D10A67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4D2357" w:rsidRPr="00D10A67" w:rsidRDefault="004D2357" w:rsidP="004D2357">
      <w:pPr>
        <w:spacing w:after="0"/>
        <w:ind w:left="120"/>
        <w:jc w:val="center"/>
        <w:rPr>
          <w:lang w:val="ru-RU"/>
        </w:rPr>
      </w:pPr>
    </w:p>
    <w:p w:rsidR="004D2357" w:rsidRPr="004D2357" w:rsidRDefault="004D2357" w:rsidP="004D2357">
      <w:pPr>
        <w:spacing w:after="0"/>
        <w:rPr>
          <w:lang w:val="ru-RU"/>
        </w:rPr>
      </w:pPr>
    </w:p>
    <w:p w:rsidR="00D10A67" w:rsidRPr="00D10A67" w:rsidRDefault="00D10A67" w:rsidP="004D2357">
      <w:pPr>
        <w:spacing w:after="0"/>
        <w:ind w:left="120"/>
        <w:jc w:val="center"/>
        <w:rPr>
          <w:lang w:val="ru-RU"/>
        </w:rPr>
      </w:pPr>
    </w:p>
    <w:p w:rsidR="004D2357" w:rsidRPr="004D2357" w:rsidRDefault="004D2357" w:rsidP="004D235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4D235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9a345b0-6ed1-40cd-b134-a0627a792844"/>
      <w:proofErr w:type="spellStart"/>
      <w:r w:rsidRPr="004D2357">
        <w:rPr>
          <w:rFonts w:ascii="Times New Roman" w:hAnsi="Times New Roman"/>
          <w:b/>
          <w:color w:val="000000"/>
          <w:sz w:val="28"/>
          <w:lang w:val="ru-RU"/>
        </w:rPr>
        <w:t>Лянтор</w:t>
      </w:r>
      <w:bookmarkEnd w:id="3"/>
      <w:proofErr w:type="spellEnd"/>
      <w:r w:rsidRPr="004D235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f054d67-7e13-4d44-b6f5-418ed22395c6"/>
      <w:r w:rsidRPr="004D235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D235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D2357">
        <w:rPr>
          <w:rFonts w:ascii="Times New Roman" w:hAnsi="Times New Roman"/>
          <w:color w:val="000000"/>
          <w:sz w:val="28"/>
          <w:lang w:val="ru-RU"/>
        </w:rPr>
        <w:t>​</w:t>
      </w:r>
    </w:p>
    <w:p w:rsidR="00EA1878" w:rsidRPr="00803C18" w:rsidRDefault="00803C18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803C18">
        <w:rPr>
          <w:b/>
          <w:bCs/>
          <w:color w:val="252525"/>
          <w:spacing w:val="-2"/>
          <w:sz w:val="48"/>
          <w:szCs w:val="48"/>
          <w:lang w:val="ru-RU"/>
        </w:rPr>
        <w:lastRenderedPageBreak/>
        <w:t>Пояснительная записка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по английскому языку на уровень среднего общего образования для обучающихся</w:t>
      </w:r>
      <w:r w:rsidR="00DE46F5">
        <w:rPr>
          <w:rFonts w:hAnsi="Times New Roman" w:cs="Times New Roman"/>
          <w:color w:val="000000"/>
          <w:sz w:val="24"/>
          <w:szCs w:val="24"/>
          <w:lang w:val="ru-RU"/>
        </w:rPr>
        <w:t xml:space="preserve"> 11</w:t>
      </w:r>
      <w:r w:rsidR="00D5677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х классов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« </w:t>
      </w:r>
      <w:proofErr w:type="spellStart"/>
      <w:r w:rsidR="00DE46F5">
        <w:rPr>
          <w:rFonts w:hAnsi="Times New Roman" w:cs="Times New Roman"/>
          <w:color w:val="000000"/>
          <w:sz w:val="24"/>
          <w:szCs w:val="24"/>
          <w:lang w:val="ru-RU"/>
        </w:rPr>
        <w:t>Лянторск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="00DE46F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D5677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редняя школа 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» разработана в соответствии с требованиями:</w:t>
      </w:r>
    </w:p>
    <w:p w:rsidR="00EA1878" w:rsidRPr="00803C18" w:rsidRDefault="00803C1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273-ФЗ «Об образовании в Российской Федерации»;</w:t>
      </w:r>
    </w:p>
    <w:p w:rsidR="00EA1878" w:rsidRPr="00803C18" w:rsidRDefault="00803C1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от 17.05.2012 № 413 «Об утверждении федерального государственного образовательного стандарта среднего общего образования» (с изменениями, внесенными приказом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от 12.08.2022 № 732);</w:t>
      </w:r>
    </w:p>
    <w:p w:rsidR="00EA1878" w:rsidRPr="00803C18" w:rsidRDefault="00803C1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от 18.05.2023 № 371 «Об утверждении федеральной образовательной программы среднего общего образования»;</w:t>
      </w:r>
    </w:p>
    <w:p w:rsidR="00EA1878" w:rsidRPr="00803C18" w:rsidRDefault="00803C1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EA1878" w:rsidRPr="00803C18" w:rsidRDefault="00803C1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EA1878" w:rsidRPr="00803C18" w:rsidRDefault="00803C1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EA1878" w:rsidRPr="00803C18" w:rsidRDefault="00803C1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учебного плана среднего общего образования, утвержденного приказом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proofErr w:type="spellStart"/>
      <w:r w:rsidR="007E4FFA">
        <w:rPr>
          <w:rFonts w:hAnsi="Times New Roman" w:cs="Times New Roman"/>
          <w:color w:val="000000"/>
          <w:sz w:val="24"/>
          <w:szCs w:val="24"/>
          <w:lang w:val="ru-RU"/>
        </w:rPr>
        <w:t>Лянторская</w:t>
      </w:r>
      <w:proofErr w:type="spellEnd"/>
      <w:r w:rsidR="007E4FFA">
        <w:rPr>
          <w:rFonts w:hAnsi="Times New Roman" w:cs="Times New Roman"/>
          <w:color w:val="000000"/>
          <w:sz w:val="24"/>
          <w:szCs w:val="24"/>
          <w:lang w:val="ru-RU"/>
        </w:rPr>
        <w:t xml:space="preserve"> СОШ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7E4FFA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» от 31.08.2023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DE46F5">
        <w:rPr>
          <w:rFonts w:hAnsi="Times New Roman" w:cs="Times New Roman"/>
          <w:color w:val="000000"/>
          <w:sz w:val="24"/>
          <w:szCs w:val="24"/>
          <w:lang w:val="ru-RU"/>
        </w:rPr>
        <w:t xml:space="preserve"> 699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«Об утверждении основной образовательной программы среднего общего образования»;</w:t>
      </w:r>
    </w:p>
    <w:p w:rsidR="00EA1878" w:rsidRPr="00803C18" w:rsidRDefault="00803C1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федеральной рабочей программы по учебному предмету «Иностранный (английский) язык».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Рабочая программа ориентирована на целевые приоритеты, сформулированные в федеральной рабочей программе воспитания и в рабочей программе воспитания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«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Лянторская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редняя школа №</w:t>
      </w:r>
      <w:r w:rsidR="007E4FFA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».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Программа по английскому языку базового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для 10–</w:t>
      </w:r>
      <w:r w:rsidR="00D56776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классов разработана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основе ФГОС СОО и ФОП СОО.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Личностные,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так и личностных результатов обучения.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Значимость владения иностранными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языками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постглобализации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ств гр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речевая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языковая, социокультурная, компенсаторная и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метапредметная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компетенции: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чтении, письменной речи);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метапредметная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Основными подходами к обучению иностранным языкам признаются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компетентностный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системно-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межкультурный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‌Общее число часов, рекомендованных для изучения иностранного (английского) языка – 204 часа: в 10-м классе – 102 часа (3 часа в неделю), в 11-м классе – 102 часа (3 часа в неделю).‌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Для реализации программы используются учебники, допущенные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приказом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от 21.09.2022 № 858:</w:t>
      </w:r>
    </w:p>
    <w:p w:rsidR="00EA1878" w:rsidRPr="00803C18" w:rsidRDefault="00803C1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Английский язык, 10 класс/ Афанасьева О.В., Дули Д., Михеева И.В. и другие, Акционерное общество «Издательство «Просвещение»;</w:t>
      </w:r>
    </w:p>
    <w:p w:rsidR="00EA1878" w:rsidRPr="00803C18" w:rsidRDefault="00803C1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Английский язык, 11 класс/ Афанасьева О.В., Дули Д., Михеева И.В. и другие, Акционерное общество «Издательство «Просвещение»;</w:t>
      </w:r>
    </w:p>
    <w:p w:rsidR="00EA1878" w:rsidRDefault="00803C1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Электронные образовательные ресурсы, допущенные к использованию при реализации образовательными организациями, имеющими государственную аккредитацию, образовательных программ начального общего, основного общего, среднего общего образования приказом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от 02.08.2022 № 653:</w:t>
      </w:r>
    </w:p>
    <w:p w:rsidR="00EA1878" w:rsidRPr="00803C18" w:rsidRDefault="00803C1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Электронный образовательный ресурс «Домашние задания. Среднее общее образование. Английский язык», 10–11 класс, АО Издательство «Просвещение»;</w:t>
      </w:r>
    </w:p>
    <w:p w:rsidR="00EA1878" w:rsidRDefault="00803C18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 w:rsidR="00EA1878" w:rsidRDefault="00803C18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proofErr w:type="spellStart"/>
      <w:r>
        <w:rPr>
          <w:b/>
          <w:bCs/>
          <w:color w:val="252525"/>
          <w:spacing w:val="-2"/>
          <w:sz w:val="48"/>
          <w:szCs w:val="48"/>
        </w:rPr>
        <w:t>Планируемые</w:t>
      </w:r>
      <w:proofErr w:type="spellEnd"/>
      <w:r>
        <w:rPr>
          <w:b/>
          <w:bCs/>
          <w:color w:val="252525"/>
          <w:spacing w:val="-2"/>
          <w:sz w:val="48"/>
          <w:szCs w:val="48"/>
        </w:rPr>
        <w:t xml:space="preserve"> </w:t>
      </w:r>
      <w:proofErr w:type="spellStart"/>
      <w:r>
        <w:rPr>
          <w:b/>
          <w:bCs/>
          <w:color w:val="252525"/>
          <w:spacing w:val="-2"/>
          <w:sz w:val="48"/>
          <w:szCs w:val="48"/>
        </w:rPr>
        <w:t>результаты</w:t>
      </w:r>
      <w:proofErr w:type="spellEnd"/>
      <w:r>
        <w:rPr>
          <w:b/>
          <w:bCs/>
          <w:color w:val="252525"/>
          <w:spacing w:val="-2"/>
          <w:sz w:val="48"/>
          <w:szCs w:val="48"/>
        </w:rPr>
        <w:t xml:space="preserve"> </w:t>
      </w:r>
      <w:proofErr w:type="spellStart"/>
      <w:r>
        <w:rPr>
          <w:b/>
          <w:bCs/>
          <w:color w:val="252525"/>
          <w:spacing w:val="-2"/>
          <w:sz w:val="48"/>
          <w:szCs w:val="48"/>
        </w:rPr>
        <w:t>освоения</w:t>
      </w:r>
      <w:proofErr w:type="spellEnd"/>
      <w:r>
        <w:rPr>
          <w:b/>
          <w:bCs/>
          <w:color w:val="252525"/>
          <w:spacing w:val="-2"/>
          <w:sz w:val="48"/>
          <w:szCs w:val="48"/>
        </w:rPr>
        <w:t xml:space="preserve"> </w:t>
      </w:r>
      <w:proofErr w:type="spellStart"/>
      <w:r>
        <w:rPr>
          <w:b/>
          <w:bCs/>
          <w:color w:val="252525"/>
          <w:spacing w:val="-2"/>
          <w:sz w:val="48"/>
          <w:szCs w:val="48"/>
        </w:rPr>
        <w:t>учебного</w:t>
      </w:r>
      <w:proofErr w:type="spellEnd"/>
      <w:r>
        <w:rPr>
          <w:b/>
          <w:bCs/>
          <w:color w:val="252525"/>
          <w:spacing w:val="-2"/>
          <w:sz w:val="48"/>
          <w:szCs w:val="48"/>
        </w:rPr>
        <w:t xml:space="preserve"> </w:t>
      </w:r>
      <w:proofErr w:type="spellStart"/>
      <w:r>
        <w:rPr>
          <w:b/>
          <w:bCs/>
          <w:color w:val="252525"/>
          <w:spacing w:val="-2"/>
          <w:sz w:val="48"/>
          <w:szCs w:val="48"/>
        </w:rPr>
        <w:t>предмета</w:t>
      </w:r>
      <w:proofErr w:type="spellEnd"/>
    </w:p>
    <w:p w:rsidR="00EA1878" w:rsidRDefault="00803C18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proofErr w:type="spellStart"/>
      <w:r>
        <w:rPr>
          <w:b/>
          <w:bCs/>
          <w:color w:val="252525"/>
          <w:spacing w:val="-2"/>
          <w:sz w:val="42"/>
          <w:szCs w:val="42"/>
        </w:rPr>
        <w:t>Личностные</w:t>
      </w:r>
      <w:proofErr w:type="spellEnd"/>
      <w:r>
        <w:rPr>
          <w:b/>
          <w:bCs/>
          <w:color w:val="252525"/>
          <w:spacing w:val="-2"/>
          <w:sz w:val="42"/>
          <w:szCs w:val="42"/>
        </w:rPr>
        <w:t xml:space="preserve"> </w:t>
      </w:r>
      <w:proofErr w:type="spellStart"/>
      <w:r>
        <w:rPr>
          <w:b/>
          <w:bCs/>
          <w:color w:val="252525"/>
          <w:spacing w:val="-2"/>
          <w:sz w:val="42"/>
          <w:szCs w:val="42"/>
        </w:rPr>
        <w:t>результаты</w:t>
      </w:r>
      <w:proofErr w:type="spell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1) </w:t>
      </w:r>
      <w:proofErr w:type="spellStart"/>
      <w:proofErr w:type="gramStart"/>
      <w:r>
        <w:rPr>
          <w:rFonts w:hAnsi="Times New Roman" w:cs="Times New Roman"/>
          <w:b/>
          <w:bCs/>
          <w:color w:val="000000"/>
          <w:sz w:val="24"/>
          <w:szCs w:val="24"/>
        </w:rPr>
        <w:t>гражданского</w:t>
      </w:r>
      <w:proofErr w:type="spellEnd"/>
      <w:proofErr w:type="gram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сформированность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EA1878" w:rsidRPr="00803C18" w:rsidRDefault="00803C1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EA1878" w:rsidRPr="00803C18" w:rsidRDefault="00803C1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принятие традиционных национальных, общечеловеческих гуманистических и демократических ценностей;</w:t>
      </w:r>
    </w:p>
    <w:p w:rsidR="00EA1878" w:rsidRPr="00803C18" w:rsidRDefault="00803C1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EA1878" w:rsidRPr="00803C18" w:rsidRDefault="00803C1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EA1878" w:rsidRPr="00803C18" w:rsidRDefault="00803C1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EA1878" w:rsidRPr="00803C18" w:rsidRDefault="00803C18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2) </w:t>
      </w:r>
      <w:proofErr w:type="spellStart"/>
      <w:proofErr w:type="gramStart"/>
      <w:r>
        <w:rPr>
          <w:rFonts w:hAnsi="Times New Roman" w:cs="Times New Roman"/>
          <w:b/>
          <w:bCs/>
          <w:color w:val="000000"/>
          <w:sz w:val="24"/>
          <w:szCs w:val="24"/>
        </w:rPr>
        <w:t>патриотического</w:t>
      </w:r>
      <w:proofErr w:type="spellEnd"/>
      <w:proofErr w:type="gram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EA1878" w:rsidRPr="00803C18" w:rsidRDefault="00803C1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</w:t>
      </w:r>
    </w:p>
    <w:p w:rsidR="00EA1878" w:rsidRPr="00803C18" w:rsidRDefault="00803C18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духовно-нравственного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EA1878" w:rsidRPr="00803C18" w:rsidRDefault="00803C1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</w:t>
      </w:r>
    </w:p>
    <w:p w:rsidR="00EA1878" w:rsidRPr="00803C18" w:rsidRDefault="00803C1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EA1878" w:rsidRPr="00803C18" w:rsidRDefault="00803C1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EA1878" w:rsidRPr="00803C18" w:rsidRDefault="00803C18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4) </w:t>
      </w:r>
      <w:proofErr w:type="spellStart"/>
      <w:proofErr w:type="gramStart"/>
      <w:r>
        <w:rPr>
          <w:rFonts w:hAnsi="Times New Roman" w:cs="Times New Roman"/>
          <w:b/>
          <w:bCs/>
          <w:color w:val="000000"/>
          <w:sz w:val="24"/>
          <w:szCs w:val="24"/>
        </w:rPr>
        <w:t>эстетического</w:t>
      </w:r>
      <w:proofErr w:type="spellEnd"/>
      <w:proofErr w:type="gram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EA1878" w:rsidRPr="00803C18" w:rsidRDefault="00803C1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EA1878" w:rsidRPr="00803C18" w:rsidRDefault="00803C1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EA1878" w:rsidRPr="00803C18" w:rsidRDefault="00803C1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EA1878" w:rsidRPr="00803C18" w:rsidRDefault="00803C18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5) </w:t>
      </w:r>
      <w:proofErr w:type="spellStart"/>
      <w:proofErr w:type="gramStart"/>
      <w:r>
        <w:rPr>
          <w:rFonts w:hAnsi="Times New Roman" w:cs="Times New Roman"/>
          <w:b/>
          <w:bCs/>
          <w:color w:val="000000"/>
          <w:sz w:val="24"/>
          <w:szCs w:val="24"/>
        </w:rPr>
        <w:t>физического</w:t>
      </w:r>
      <w:proofErr w:type="spellEnd"/>
      <w:proofErr w:type="gram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EA1878" w:rsidRPr="00803C18" w:rsidRDefault="00803C1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EA1878" w:rsidRPr="00803C18" w:rsidRDefault="00803C18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6) </w:t>
      </w:r>
      <w:proofErr w:type="spellStart"/>
      <w:proofErr w:type="gramStart"/>
      <w:r>
        <w:rPr>
          <w:rFonts w:hAnsi="Times New Roman" w:cs="Times New Roman"/>
          <w:b/>
          <w:bCs/>
          <w:color w:val="000000"/>
          <w:sz w:val="24"/>
          <w:szCs w:val="24"/>
        </w:rPr>
        <w:t>трудового</w:t>
      </w:r>
      <w:proofErr w:type="spellEnd"/>
      <w:proofErr w:type="gram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EA1878" w:rsidRPr="00803C18" w:rsidRDefault="00803C1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EA1878" w:rsidRPr="00803C18" w:rsidRDefault="00803C1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EA1878" w:rsidRPr="00803C18" w:rsidRDefault="00803C18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7) </w:t>
      </w:r>
      <w:proofErr w:type="spellStart"/>
      <w:proofErr w:type="gramStart"/>
      <w:r>
        <w:rPr>
          <w:rFonts w:hAnsi="Times New Roman" w:cs="Times New Roman"/>
          <w:b/>
          <w:bCs/>
          <w:color w:val="000000"/>
          <w:sz w:val="24"/>
          <w:szCs w:val="24"/>
        </w:rPr>
        <w:t>экологического</w:t>
      </w:r>
      <w:proofErr w:type="spellEnd"/>
      <w:proofErr w:type="gram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EA1878" w:rsidRPr="00803C18" w:rsidRDefault="00803C1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EA1878" w:rsidRPr="00803C18" w:rsidRDefault="00803C1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среде;</w:t>
      </w:r>
    </w:p>
    <w:p w:rsidR="00EA1878" w:rsidRPr="00803C18" w:rsidRDefault="00803C1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EA1878" w:rsidRPr="00803C18" w:rsidRDefault="00803C18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8) </w:t>
      </w:r>
      <w:proofErr w:type="spellStart"/>
      <w:proofErr w:type="gramStart"/>
      <w:r>
        <w:rPr>
          <w:rFonts w:hAnsi="Times New Roman" w:cs="Times New Roman"/>
          <w:b/>
          <w:bCs/>
          <w:color w:val="000000"/>
          <w:sz w:val="24"/>
          <w:szCs w:val="24"/>
        </w:rPr>
        <w:t>ценности</w:t>
      </w:r>
      <w:proofErr w:type="spellEnd"/>
      <w:proofErr w:type="gram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научного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познания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EA1878" w:rsidRPr="00803C18" w:rsidRDefault="00803C1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EA1878" w:rsidRPr="00803C18" w:rsidRDefault="00803C1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</w:t>
      </w:r>
    </w:p>
    <w:p w:rsidR="00EA1878" w:rsidRPr="00803C18" w:rsidRDefault="00803C1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1878" w:rsidRPr="00803C18" w:rsidRDefault="00803C1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EA1878" w:rsidRPr="00803C18" w:rsidRDefault="00803C1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A1878" w:rsidRPr="00803C18" w:rsidRDefault="00803C1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EA1878" w:rsidRPr="00803C18" w:rsidRDefault="00803C1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EA1878" w:rsidRPr="00803C18" w:rsidRDefault="00803C18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EA1878" w:rsidRPr="00803C18" w:rsidRDefault="00803C18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proofErr w:type="spellStart"/>
      <w:r w:rsidRPr="00803C18">
        <w:rPr>
          <w:b/>
          <w:bCs/>
          <w:color w:val="252525"/>
          <w:spacing w:val="-2"/>
          <w:sz w:val="42"/>
          <w:szCs w:val="42"/>
          <w:lang w:val="ru-RU"/>
        </w:rPr>
        <w:t>Метапредметные</w:t>
      </w:r>
      <w:proofErr w:type="spellEnd"/>
      <w:r w:rsidRPr="00803C18">
        <w:rPr>
          <w:b/>
          <w:bCs/>
          <w:color w:val="252525"/>
          <w:spacing w:val="-2"/>
          <w:sz w:val="42"/>
          <w:szCs w:val="42"/>
          <w:lang w:val="ru-RU"/>
        </w:rPr>
        <w:t xml:space="preserve"> результаты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Базовые логические действия:</w:t>
      </w:r>
    </w:p>
    <w:p w:rsidR="00EA1878" w:rsidRPr="00803C18" w:rsidRDefault="00803C1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EA1878" w:rsidRPr="00803C18" w:rsidRDefault="00803C1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EA1878" w:rsidRPr="00803C18" w:rsidRDefault="00803C1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EA1878" w:rsidRPr="00803C18" w:rsidRDefault="00803C1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выявлять закономерности в языковых явлениях изучаемого иностранного (английского) языка;</w:t>
      </w:r>
    </w:p>
    <w:p w:rsidR="00EA1878" w:rsidRPr="00803C18" w:rsidRDefault="00803C1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EA1878" w:rsidRPr="00803C18" w:rsidRDefault="00803C1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EA1878" w:rsidRPr="00803C18" w:rsidRDefault="00803C1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A1878" w:rsidRPr="00803C18" w:rsidRDefault="00803C18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EA1878" w:rsidRPr="00803C18" w:rsidRDefault="00803C1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EA1878" w:rsidRPr="00803C18" w:rsidRDefault="00803C1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владеть научной лингвистической терминологией и ключевыми понятиями;</w:t>
      </w:r>
    </w:p>
    <w:p w:rsidR="00EA1878" w:rsidRPr="00803C18" w:rsidRDefault="00803C1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EA1878" w:rsidRPr="00803C18" w:rsidRDefault="00803C1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A1878" w:rsidRPr="00803C18" w:rsidRDefault="00803C1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A1878" w:rsidRPr="00803C18" w:rsidRDefault="00803C1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EA1878" w:rsidRPr="00803C18" w:rsidRDefault="00803C1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EA1878" w:rsidRPr="00803C18" w:rsidRDefault="00803C1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уметь переносить знания в познавательную и практическую области жизнедеятельности;</w:t>
      </w:r>
    </w:p>
    <w:p w:rsidR="00EA1878" w:rsidRPr="00803C18" w:rsidRDefault="00803C1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уметь интегрировать знания из разных предметных областей;</w:t>
      </w:r>
    </w:p>
    <w:p w:rsidR="00EA1878" w:rsidRPr="00803C18" w:rsidRDefault="00803C1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решения;</w:t>
      </w:r>
    </w:p>
    <w:p w:rsidR="00EA1878" w:rsidRPr="00803C18" w:rsidRDefault="00803C18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ставить проблемы и задачи, допускающие альтернативных решений.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A1878" w:rsidRPr="00803C18" w:rsidRDefault="00803C18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EA1878" w:rsidRPr="00803C18" w:rsidRDefault="00803C18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оценивать достоверность информации, её соответствие морально-этическим нормам;</w:t>
      </w:r>
    </w:p>
    <w:p w:rsidR="00EA1878" w:rsidRPr="00803C18" w:rsidRDefault="00803C18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A1878" w:rsidRPr="00803C18" w:rsidRDefault="00803C18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Общение:</w:t>
      </w:r>
    </w:p>
    <w:p w:rsidR="00EA1878" w:rsidRPr="00803C18" w:rsidRDefault="00803C1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EA1878" w:rsidRPr="00803C18" w:rsidRDefault="00803C1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EA1878" w:rsidRPr="00803C18" w:rsidRDefault="00803C1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полилог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уметь смягчать конфликтные ситуации;</w:t>
      </w:r>
    </w:p>
    <w:p w:rsidR="00EA1878" w:rsidRPr="00803C18" w:rsidRDefault="00803C18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Регулятивные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универсальные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учебные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proofErr w:type="spellEnd"/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Самоорганизация</w:t>
      </w:r>
      <w:proofErr w:type="spellEnd"/>
    </w:p>
    <w:p w:rsidR="00EA1878" w:rsidRPr="00803C18" w:rsidRDefault="00803C1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EA1878" w:rsidRPr="00803C18" w:rsidRDefault="00803C1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A1878" w:rsidRDefault="00803C1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давать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оценку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новым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ситуациям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1878" w:rsidRPr="00803C18" w:rsidRDefault="00803C1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EA1878" w:rsidRDefault="00803C1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оценивать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приобретённый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опыт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1878" w:rsidRPr="00803C18" w:rsidRDefault="00803C18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Самоконтроль</w:t>
      </w:r>
      <w:proofErr w:type="spellEnd"/>
    </w:p>
    <w:p w:rsidR="00EA1878" w:rsidRDefault="00803C18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давать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оценку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новым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ситуациям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1878" w:rsidRPr="00803C18" w:rsidRDefault="00803C18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EA1878" w:rsidRPr="00803C18" w:rsidRDefault="00803C18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использовать приёмы рефлексии для оценки ситуации, выбора верного решения;</w:t>
      </w:r>
    </w:p>
    <w:p w:rsidR="00EA1878" w:rsidRPr="00803C18" w:rsidRDefault="00803C18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оценивать соответствие создаваемого устного/письменного текста на иностранном (английском) языке выполняемой коммуникативной задаче;</w:t>
      </w:r>
    </w:p>
    <w:p w:rsidR="00EA1878" w:rsidRPr="00803C18" w:rsidRDefault="00803C18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вносить коррективы в созданный речевой проду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кт в сл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учае необходимости;</w:t>
      </w:r>
    </w:p>
    <w:p w:rsidR="00EA1878" w:rsidRPr="00803C18" w:rsidRDefault="00803C18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EA1878" w:rsidRPr="00803C18" w:rsidRDefault="00803C18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EA1878" w:rsidRPr="00803C18" w:rsidRDefault="00803C18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EA1878" w:rsidRPr="00803C18" w:rsidRDefault="00803C18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EA1878" w:rsidRPr="00803C18" w:rsidRDefault="00803C18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EA1878" w:rsidRPr="00803C18" w:rsidRDefault="00803C18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Совместная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деятельность</w:t>
      </w:r>
      <w:proofErr w:type="spellEnd"/>
    </w:p>
    <w:p w:rsidR="00EA1878" w:rsidRPr="00803C18" w:rsidRDefault="00803C18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EA1878" w:rsidRPr="00803C18" w:rsidRDefault="00803C18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EA1878" w:rsidRPr="00803C18" w:rsidRDefault="00803C18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EA1878" w:rsidRPr="00803C18" w:rsidRDefault="00803C18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A1878" w:rsidRPr="00803C18" w:rsidRDefault="00803C18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EA1878" w:rsidRPr="00803C18" w:rsidRDefault="00803C18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803C18">
        <w:rPr>
          <w:b/>
          <w:bCs/>
          <w:color w:val="252525"/>
          <w:spacing w:val="-2"/>
          <w:sz w:val="42"/>
          <w:szCs w:val="42"/>
          <w:lang w:val="ru-RU"/>
        </w:rPr>
        <w:t>Предметные результаты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иноязычной коммуникативной компетенции на пороговом уровне в совокупности её составляющих – речевой, языковой, социокультурной, компенсаторной,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метапредметной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11-й класс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803C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 класса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говорение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EA1878" w:rsidRPr="00803C18" w:rsidRDefault="00803C18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</w:t>
      </w:r>
    </w:p>
    <w:p w:rsidR="00EA1878" w:rsidRPr="00803C18" w:rsidRDefault="00803C18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</w:t>
      </w:r>
    </w:p>
    <w:p w:rsidR="00EA1878" w:rsidRPr="00803C18" w:rsidRDefault="00803C18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устно излагать результаты выполненной проектной работы (объём – 14–15 фраз).</w:t>
      </w:r>
    </w:p>
    <w:p w:rsidR="00EA1878" w:rsidRDefault="00803C18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аудирование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2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 2,5 минут)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смысловое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чтение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</w:t>
      </w:r>
    </w:p>
    <w:p w:rsidR="00EA1878" w:rsidRPr="00803C18" w:rsidRDefault="00803C18">
      <w:pPr>
        <w:numPr>
          <w:ilvl w:val="0"/>
          <w:numId w:val="2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читать про себя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несплошные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тексты (таблицы, диаграммы, графики) и понимать представленную в них информацию.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письменная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речь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</w:t>
      </w:r>
    </w:p>
    <w:p w:rsidR="00EA1878" w:rsidRPr="00803C18" w:rsidRDefault="00803C18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писать резюме (</w:t>
      </w:r>
      <w:r>
        <w:rPr>
          <w:rFonts w:hAnsi="Times New Roman" w:cs="Times New Roman"/>
          <w:color w:val="000000"/>
          <w:sz w:val="24"/>
          <w:szCs w:val="24"/>
        </w:rPr>
        <w:t>CV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 с сообщением основных сведений о себе в соответствии с нормами, принятыми в стране/странах изучаемого языка;</w:t>
      </w:r>
    </w:p>
    <w:p w:rsidR="00EA1878" w:rsidRPr="00803C18" w:rsidRDefault="00803C18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EA1878" w:rsidRPr="00803C18" w:rsidRDefault="00803C18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</w:t>
      </w:r>
    </w:p>
    <w:p w:rsidR="00EA1878" w:rsidRPr="00803C18" w:rsidRDefault="00803C18">
      <w:pPr>
        <w:numPr>
          <w:ilvl w:val="0"/>
          <w:numId w:val="3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владеть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фонетическими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навыками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</w:t>
      </w:r>
    </w:p>
    <w:p w:rsidR="00EA1878" w:rsidRPr="00803C18" w:rsidRDefault="00803C18">
      <w:pPr>
        <w:numPr>
          <w:ilvl w:val="0"/>
          <w:numId w:val="3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владеть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орфографическими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навыками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1878" w:rsidRDefault="00803C18">
      <w:pPr>
        <w:numPr>
          <w:ilvl w:val="0"/>
          <w:numId w:val="3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правильно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писать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изученные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владеть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пунктуационными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навыками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использовать запятую при перечислении, обращении и при выделении вводных слов;</w:t>
      </w:r>
    </w:p>
    <w:p w:rsidR="00EA1878" w:rsidRPr="00803C18" w:rsidRDefault="00803C18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апостроф, точку, вопросительный и восклицательный знаки;</w:t>
      </w:r>
    </w:p>
    <w:p w:rsidR="00EA1878" w:rsidRPr="00803C18" w:rsidRDefault="00803C18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</w:t>
      </w:r>
    </w:p>
    <w:p w:rsidR="00EA1878" w:rsidRPr="00803C18" w:rsidRDefault="00803C18">
      <w:pPr>
        <w:numPr>
          <w:ilvl w:val="0"/>
          <w:numId w:val="3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5) распознавать и употреблять в устной и письменной речи: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родственные слова, образованные с использованием аффиксации: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глаголы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dis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mis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over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under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 и суффиксов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ise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ize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en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имена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существительные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помощи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префиксов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un-, in-/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im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-,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il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ir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-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суффиксов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ance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ence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er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/-or,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ist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ity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ment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, -ness,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sion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tion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, -ship;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имена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прилагательные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помощи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префиксов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un-, in-/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im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-,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il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ir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-, inter-, non-, post-, pre-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суффиксов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-able/-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ible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, -al,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, -ese,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ful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ian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/ -an,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ical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ish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ive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, -less,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ly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ous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, -y;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наречия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im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il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ir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 и суффикса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ly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числительные при помощи суффиксов -</w:t>
      </w:r>
      <w:r>
        <w:rPr>
          <w:rFonts w:hAnsi="Times New Roman" w:cs="Times New Roman"/>
          <w:color w:val="000000"/>
          <w:sz w:val="24"/>
          <w:szCs w:val="24"/>
        </w:rPr>
        <w:t>teen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ty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th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использованием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словосложения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(</w:t>
      </w:r>
      <w:r>
        <w:rPr>
          <w:rFonts w:hAnsi="Times New Roman" w:cs="Times New Roman"/>
          <w:color w:val="000000"/>
          <w:sz w:val="24"/>
          <w:szCs w:val="24"/>
        </w:rPr>
        <w:t>football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hAnsi="Times New Roman" w:cs="Times New Roman"/>
          <w:color w:val="000000"/>
          <w:sz w:val="24"/>
          <w:szCs w:val="24"/>
        </w:rPr>
        <w:t>bluebell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hAnsi="Times New Roman" w:cs="Times New Roman"/>
          <w:color w:val="000000"/>
          <w:sz w:val="24"/>
          <w:szCs w:val="24"/>
        </w:rPr>
        <w:t>father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law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blue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eyed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eight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legged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well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behaved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nice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looking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использованием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конверсии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неопределённых форм глаголов (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run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run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имён существительных от прилагательных (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people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глаголов от имён существительных (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глаголов от имён прилагательных (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excited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exciting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распознавать и употреблять в устной и письменной речи: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предложения, в том числе с несколькими обстоятельствами, следующими в определённом порядке;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начальным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It;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There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+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look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seem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feel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c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 сложным подлежащим – </w:t>
      </w:r>
      <w:r>
        <w:rPr>
          <w:rFonts w:hAnsi="Times New Roman" w:cs="Times New Roman"/>
          <w:color w:val="000000"/>
          <w:sz w:val="24"/>
          <w:szCs w:val="24"/>
        </w:rPr>
        <w:t>Complex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Subject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c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 сложным дополнением – </w:t>
      </w:r>
      <w:r>
        <w:rPr>
          <w:rFonts w:hAnsi="Times New Roman" w:cs="Times New Roman"/>
          <w:color w:val="000000"/>
          <w:sz w:val="24"/>
          <w:szCs w:val="24"/>
        </w:rPr>
        <w:t>Complex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Object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>
        <w:rPr>
          <w:rFonts w:hAnsi="Times New Roman" w:cs="Times New Roman"/>
          <w:color w:val="000000"/>
          <w:sz w:val="24"/>
          <w:szCs w:val="24"/>
        </w:rPr>
        <w:t>and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but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or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>
        <w:rPr>
          <w:rFonts w:hAnsi="Times New Roman" w:cs="Times New Roman"/>
          <w:color w:val="000000"/>
          <w:sz w:val="24"/>
          <w:szCs w:val="24"/>
        </w:rPr>
        <w:t>because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if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what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why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hAnsi="Times New Roman" w:cs="Times New Roman"/>
          <w:color w:val="000000"/>
          <w:sz w:val="24"/>
          <w:szCs w:val="24"/>
        </w:rPr>
        <w:t>who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which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that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>
        <w:rPr>
          <w:rFonts w:hAnsi="Times New Roman" w:cs="Times New Roman"/>
          <w:color w:val="000000"/>
          <w:sz w:val="24"/>
          <w:szCs w:val="24"/>
        </w:rPr>
        <w:t>whoever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whatever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however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whenever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0, 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все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типы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вопросительных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общий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специальный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альтернативный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разделительный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вопросы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Present/Past/Future Simple Tense, Present/Past Continuous Tense, Present/Past Perfect Tense, Present Perfect Continuous Tense);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модальные глаголы в косвенной речи в настоящем и прошедшем времени;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конструкциями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as … as, not so … as, both … and …, either … or, neither … nor;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I wish;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: to love/hate doing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smth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c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stop, to remember, to forget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разница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значении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stop doing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smth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to stop to do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smth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It takes me … to do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smth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>
        <w:rPr>
          <w:rFonts w:hAnsi="Times New Roman" w:cs="Times New Roman"/>
          <w:color w:val="000000"/>
          <w:sz w:val="24"/>
          <w:szCs w:val="24"/>
        </w:rPr>
        <w:t>used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+ инфинитив глагола;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be/get used to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smth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be/get used to doing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smth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I prefer, I’d prefer, I’d rather prefer,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выражающие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предпочтение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а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также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I’d rather, You’d better;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>
        <w:rPr>
          <w:rFonts w:hAnsi="Times New Roman" w:cs="Times New Roman"/>
          <w:color w:val="000000"/>
          <w:sz w:val="24"/>
          <w:szCs w:val="24"/>
        </w:rPr>
        <w:t>family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police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), и его согласование со сказуемым;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be going to,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формы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Future Simple Tense и Present Continuous Tense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будущего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модальные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эквиваленты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(can/be able to, could, must/have to, may, might, should, shall, would, will, need);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неличные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формы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инфинитив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герундий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причастие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(Participle I и Participle II),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причастия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функции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определения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(Participle I – a playing child, Participle II – a written text);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определённый, неопределённый и нулевой артикли;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образованных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по правилу, и исключения;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неисчисляемые имена существительные, имеющие форму только множественного числа;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притяжательный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падеж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имён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существительных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порядок следования нескольких прилагательных (мнение – размер – возраст – цвет – происхождение);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слова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выражающие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количество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(many/much, little/a little, few/a few, a lot of);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</w:t>
      </w:r>
      <w:proofErr w:type="gramEnd"/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hAnsi="Times New Roman" w:cs="Times New Roman"/>
          <w:color w:val="000000"/>
          <w:sz w:val="24"/>
          <w:szCs w:val="24"/>
        </w:rPr>
        <w:t>none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>
        <w:rPr>
          <w:rFonts w:hAnsi="Times New Roman" w:cs="Times New Roman"/>
          <w:color w:val="000000"/>
          <w:sz w:val="24"/>
          <w:szCs w:val="24"/>
        </w:rPr>
        <w:t>nobody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nothing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и другие);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количественные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порядковые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числительные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1878" w:rsidRPr="00803C18" w:rsidRDefault="00803C18">
      <w:pPr>
        <w:numPr>
          <w:ilvl w:val="0"/>
          <w:numId w:val="3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6) владеть социокультурными знаниями и умениями:</w:t>
      </w:r>
    </w:p>
    <w:p w:rsidR="00EA1878" w:rsidRPr="00803C18" w:rsidRDefault="00803C18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EA1878" w:rsidRPr="00803C18" w:rsidRDefault="00803C18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</w:t>
      </w:r>
    </w:p>
    <w:p w:rsidR="00EA1878" w:rsidRPr="00803C18" w:rsidRDefault="00803C18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</w:t>
      </w:r>
    </w:p>
    <w:p w:rsidR="00EA1878" w:rsidRPr="00803C18" w:rsidRDefault="00803C18">
      <w:pPr>
        <w:numPr>
          <w:ilvl w:val="0"/>
          <w:numId w:val="3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7) владеть компенсаторными умениями, позволяющими в случае сбоя коммуникации, а также в условиях дефицита языковых средств:</w:t>
      </w:r>
    </w:p>
    <w:p w:rsidR="00EA1878" w:rsidRPr="00803C18" w:rsidRDefault="00803C18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языковую и контекстуальную догадку;</w:t>
      </w:r>
    </w:p>
    <w:p w:rsidR="00EA1878" w:rsidRPr="00803C18" w:rsidRDefault="00803C18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метапредметными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умениями, позволяющими совершенствовать учебную деятельность по овладению иностранным языком;</w:t>
      </w:r>
    </w:p>
    <w:p w:rsidR="00EA1878" w:rsidRPr="00803C18" w:rsidRDefault="00803C18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</w:p>
    <w:p w:rsidR="00EA1878" w:rsidRPr="00803C18" w:rsidRDefault="00803C18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использовать иноязычные словари и справочники, в том числе информационно-справочные системы в электронной форме;</w:t>
      </w:r>
    </w:p>
    <w:p w:rsidR="00EA1878" w:rsidRPr="00803C18" w:rsidRDefault="00803C18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межпредметного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</w:t>
      </w:r>
    </w:p>
    <w:p w:rsidR="00EA1878" w:rsidRPr="00803C18" w:rsidRDefault="00803C18">
      <w:pPr>
        <w:numPr>
          <w:ilvl w:val="0"/>
          <w:numId w:val="3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EA1878" w:rsidRPr="00803C18" w:rsidRDefault="00803C18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803C18">
        <w:rPr>
          <w:b/>
          <w:bCs/>
          <w:color w:val="252525"/>
          <w:spacing w:val="-2"/>
          <w:sz w:val="48"/>
          <w:szCs w:val="48"/>
          <w:lang w:val="ru-RU"/>
        </w:rPr>
        <w:t>Содержание учебного предмета</w:t>
      </w:r>
    </w:p>
    <w:p w:rsidR="00EA1878" w:rsidRPr="00803C18" w:rsidRDefault="00803C18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803C18">
        <w:rPr>
          <w:b/>
          <w:bCs/>
          <w:color w:val="252525"/>
          <w:spacing w:val="-2"/>
          <w:sz w:val="42"/>
          <w:szCs w:val="42"/>
          <w:lang w:val="ru-RU"/>
        </w:rPr>
        <w:t>10-й класс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 умения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Внешность и характеристика человека, литературного персонажа.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обучающегося). Роль иностранного языка в планах на будущее.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Покупки: одежда, обувь и продукты питания. Карманные деньги. Молодёжная мода.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Туризм. Виды отдыха. Путешествия по России и зарубежным странам.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Проблемы экологии. Защита окружающей среды. Стихийные бедствия.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Условия проживания в городской/сельской местности.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Говорение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соглашаться/не соглашаться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Объём диалога – 8 реплик со стороны каждого собеседника.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Развитие коммуникативных умений монологической речи на базе умений, сформированных на уровне основного общего образования: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описание (предмета, местности, внешности и одежды человека), характеристика (черты характера реального человека или литературного персонажа);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повествование/сообщение;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рассуждение;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устное представление (презентация) результатов выполненной проектной работы.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Объём монологического высказывания – до 14 фраз.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Тексты для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Время звучания текста/текстов для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 2,5 минуты.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Смысловое чтение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пониманием нужной/интересующей/запрашиваемой информации, с полным пониманием содержания текста.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Чтение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несплошных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текстов (таблиц, диаграмм, графиков и другие) и понимание представленной в них информации.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Объём текста/текстов для чтения – 500–700 слов.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Письменная речь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заполнение анкет и формуляров в соответствии с нормами, принятыми в стране/странах изучаемого языка;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написание резюме (</w:t>
      </w:r>
      <w:r>
        <w:rPr>
          <w:rFonts w:hAnsi="Times New Roman" w:cs="Times New Roman"/>
          <w:color w:val="000000"/>
          <w:sz w:val="24"/>
          <w:szCs w:val="24"/>
        </w:rPr>
        <w:t>CV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 с сообщением основных сведений о себе в соответствии с нормами, принятыми в стране/странах изучаемого языка;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до 150 слов;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заполнение таблицы: краткая фиксация содержания, прочитанного/ прослушанного текста или дополнение информации в таблице;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Языковые знания и навыки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Фонетическая сторона речи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Орфография и пунктуация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Лексическая сторона речи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Основные способы словообразования: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аффиксация: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глаголов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dis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mis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over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under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 и суффикса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ise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ize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имён существительных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im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 и суффиксов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ance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ence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er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or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ist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ity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ment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ness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sion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tion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ship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имён прилагательных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im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inter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non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 и суффиксов -</w:t>
      </w:r>
      <w:r>
        <w:rPr>
          <w:rFonts w:hAnsi="Times New Roman" w:cs="Times New Roman"/>
          <w:color w:val="000000"/>
          <w:sz w:val="24"/>
          <w:szCs w:val="24"/>
        </w:rPr>
        <w:t>able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ible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al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ese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ful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ian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an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ish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ive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less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ly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ous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наречий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im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 и суффикса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ly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числительных при помощи суффиксов -</w:t>
      </w:r>
      <w:r>
        <w:rPr>
          <w:rFonts w:hAnsi="Times New Roman" w:cs="Times New Roman"/>
          <w:color w:val="000000"/>
          <w:sz w:val="24"/>
          <w:szCs w:val="24"/>
        </w:rPr>
        <w:t>teen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ty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th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словосложение: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hAnsi="Times New Roman" w:cs="Times New Roman"/>
          <w:color w:val="000000"/>
          <w:sz w:val="24"/>
          <w:szCs w:val="24"/>
        </w:rPr>
        <w:t>football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hAnsi="Times New Roman" w:cs="Times New Roman"/>
          <w:color w:val="000000"/>
          <w:sz w:val="24"/>
          <w:szCs w:val="24"/>
        </w:rPr>
        <w:t>blackboard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hAnsi="Times New Roman" w:cs="Times New Roman"/>
          <w:color w:val="000000"/>
          <w:sz w:val="24"/>
          <w:szCs w:val="24"/>
        </w:rPr>
        <w:t>father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law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blue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eyed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eight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legged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путём соединения наречия с основой причасти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я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well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behaved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nice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looking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конверсия: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неопределённой формы глаголов (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run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run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имён прилагательных (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people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образование глаголов от имён существительных (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глаголов от имён прилагательных (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Имена прилагательные на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excited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exciting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Различные средства связи для обеспечения целостности и логичности устного/письменного высказывания.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Грамматическая сторона речи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hAnsi="Times New Roman" w:cs="Times New Roman"/>
          <w:color w:val="000000"/>
          <w:sz w:val="24"/>
          <w:szCs w:val="24"/>
        </w:rPr>
        <w:t>We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moved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new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house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year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There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+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глагольными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конструкциями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содержащими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глаголы-связки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be, to look, to seem, to feel (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He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looks/seems/feels happy.).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cо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сложным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дополнением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Complex Object (I want you to help me. I saw her cross/crossing the road. I want to have my hair cut.).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>
        <w:rPr>
          <w:rFonts w:hAnsi="Times New Roman" w:cs="Times New Roman"/>
          <w:color w:val="000000"/>
          <w:sz w:val="24"/>
          <w:szCs w:val="24"/>
        </w:rPr>
        <w:t>and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but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or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>
        <w:rPr>
          <w:rFonts w:hAnsi="Times New Roman" w:cs="Times New Roman"/>
          <w:color w:val="000000"/>
          <w:sz w:val="24"/>
          <w:szCs w:val="24"/>
        </w:rPr>
        <w:t>because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if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what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why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hAnsi="Times New Roman" w:cs="Times New Roman"/>
          <w:color w:val="000000"/>
          <w:sz w:val="24"/>
          <w:szCs w:val="24"/>
        </w:rPr>
        <w:t>who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which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that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>
        <w:rPr>
          <w:rFonts w:hAnsi="Times New Roman" w:cs="Times New Roman"/>
          <w:color w:val="000000"/>
          <w:sz w:val="24"/>
          <w:szCs w:val="24"/>
        </w:rPr>
        <w:t>whoever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whatever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however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whenever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0, 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Все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типы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вопросительных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общий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специальный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альтернативный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разделительный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вопросы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Present/Past/Future Simple Tense, Present/Past Continuous Tense, Present/Past Perfect Tense, Present Perfect Continuous Tense).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Модальные глаголы в косвенной речи в настоящем и прошедшем времени.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конструкциями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as … as, not so … as, both … and …, either … or, neither … nor.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wish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Конструкции с глаголами на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love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hate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doing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smth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c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stop, to remember, to forget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разница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значении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stop doing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smth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to stop to do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smth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).</w:t>
      </w:r>
      <w:proofErr w:type="gramEnd"/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It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takes me … to do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smth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>
        <w:rPr>
          <w:rFonts w:hAnsi="Times New Roman" w:cs="Times New Roman"/>
          <w:color w:val="000000"/>
          <w:sz w:val="24"/>
          <w:szCs w:val="24"/>
        </w:rPr>
        <w:t>used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+ инфинитив глагола.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be/get used to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smth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be/get used to doing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smth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I prefer, I’d prefer, I’d rather prefer,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выражающие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предпочтение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а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также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I’d rather,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You’d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better.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>
        <w:rPr>
          <w:rFonts w:hAnsi="Times New Roman" w:cs="Times New Roman"/>
          <w:color w:val="000000"/>
          <w:sz w:val="24"/>
          <w:szCs w:val="24"/>
        </w:rPr>
        <w:t>family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police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), и его согласование со сказуемым.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Конструкция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be going to,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формы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Future Simple Tense и Present Continuous Tense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будущего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  <w:proofErr w:type="gramEnd"/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Модальные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эквиваленты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(can/be able to, could, must/have to, may, might, should, shall, would, will, need).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Неличные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формы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инфинитив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герундий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причастие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(Participle I и Participle II),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причастия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функции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определения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(Participle I – a playing child, Participle II – a written text).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Определённый, неопределённый и нулевой артикли.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Имена существительные во множественном числе,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образованных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по правилу, и исключения.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Неисчисляемые имена существительные, имеющие форму только множественного числа.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Притяжательный падеж имён существительных.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Имена прилагательные и наречия в положительной, сравнительной и превосходной степенях, образованные по правилу, и исключения.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Слова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выражающие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количество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(many/much, little/a little, few/a few, a lot of).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hAnsi="Times New Roman" w:cs="Times New Roman"/>
          <w:color w:val="000000"/>
          <w:sz w:val="24"/>
          <w:szCs w:val="24"/>
        </w:rPr>
        <w:t>none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>
        <w:rPr>
          <w:rFonts w:hAnsi="Times New Roman" w:cs="Times New Roman"/>
          <w:color w:val="000000"/>
          <w:sz w:val="24"/>
          <w:szCs w:val="24"/>
        </w:rPr>
        <w:t>nobody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nothing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 другие).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Количественные и порядковые числительные.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Социокультурные знания и умения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Владение основными сведениями о социокультурном портрете и культурном наследии страны/стран, говорящих на английском языке.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события, достопримечательности, 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Компенсаторные умения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языковую и контекстуальную догадку.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EA1878" w:rsidRPr="00803C18" w:rsidRDefault="00803C18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803C18">
        <w:rPr>
          <w:b/>
          <w:bCs/>
          <w:color w:val="252525"/>
          <w:spacing w:val="-2"/>
          <w:sz w:val="42"/>
          <w:szCs w:val="42"/>
          <w:lang w:val="ru-RU"/>
        </w:rPr>
        <w:t>11-й класс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 умения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Внешность и характеристика человека, литературного персонажа.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образования.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Туризм. Виды отдыха. Экотуризм. Путешествия по России и зарубежным странам.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Говорение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Развитие коммуникативных умений диалогической речи,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соглашаться/не соглашаться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Объём диалога – до 9 реплик со стороны каждого собеседника.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Развитие коммуникативных умений монологической речи: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создание устных связных монологических высказываний с использованием основных коммуникативных типов речи: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описание (предмета, местности, внешности и одежды человека), характеристика (черты характера реального человека или литературного персонажа);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повествование/сообщение;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рассуждение;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устное представление (презентация) результатов выполненной проектной работы.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и(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или) без их использования.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Объём монологического высказывания – 14–15 фраз.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Тексты для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Языковая сложность текстов для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должна соответствовать пороговому уровню (В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пороговый уровень по общеевропейской шкале).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Время звучания текста/текстов для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 2,5 минуты.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Смысловое чтение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Чтение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несплошных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текстов (таблиц, диаграмм, графиков и других) и понимание представленной в них информации.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Языковая сложность текстов для чтения должна соответствовать пороговому уровню (В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пороговый уровень по общеевропейской шкале).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Объём текста/текстов для чтения – до 600–800 слов.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Письменная речь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Развитие умений письменной речи: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заполнение анкет и формуляров в соответствии с нормами, принятыми в стране/странах изучаемого языка;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написание резюме (</w:t>
      </w:r>
      <w:r>
        <w:rPr>
          <w:rFonts w:hAnsi="Times New Roman" w:cs="Times New Roman"/>
          <w:color w:val="000000"/>
          <w:sz w:val="24"/>
          <w:szCs w:val="24"/>
        </w:rPr>
        <w:t>CV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 с сообщением основных сведений о себе в соответствии с нормами, принятыми в стране/странах изучаемого языка;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заполнение таблицы: краткая фиксация содержания прочитанного/ прослушанного текста или дополнение информации в таблице;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Языковые знания и навыки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Фонетическая сторона речи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Орфография и пунктуация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Лексическая сторона речи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Основные способы словообразования: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аффиксация: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глаголов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dis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mis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over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under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 и суффиксов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ise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ize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en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имён существительных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im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il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ir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 и суффиксов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ance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ence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er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or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ist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ity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ment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ness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sion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tion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ship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имён прилагательных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im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il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ir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inter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non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post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pre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 и суффиксов -</w:t>
      </w:r>
      <w:r>
        <w:rPr>
          <w:rFonts w:hAnsi="Times New Roman" w:cs="Times New Roman"/>
          <w:color w:val="000000"/>
          <w:sz w:val="24"/>
          <w:szCs w:val="24"/>
        </w:rPr>
        <w:t>able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ible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al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ese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ful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ian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an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ical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ish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ive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less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ly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ous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наречий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im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il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ir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 и суффикса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ly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числительных при помощи суффиксов -</w:t>
      </w:r>
      <w:r>
        <w:rPr>
          <w:rFonts w:hAnsi="Times New Roman" w:cs="Times New Roman"/>
          <w:color w:val="000000"/>
          <w:sz w:val="24"/>
          <w:szCs w:val="24"/>
        </w:rPr>
        <w:t>teen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ty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th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словосложение: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hAnsi="Times New Roman" w:cs="Times New Roman"/>
          <w:color w:val="000000"/>
          <w:sz w:val="24"/>
          <w:szCs w:val="24"/>
        </w:rPr>
        <w:t>football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hAnsi="Times New Roman" w:cs="Times New Roman"/>
          <w:color w:val="000000"/>
          <w:sz w:val="24"/>
          <w:szCs w:val="24"/>
        </w:rPr>
        <w:t>blue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bell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hAnsi="Times New Roman" w:cs="Times New Roman"/>
          <w:color w:val="000000"/>
          <w:sz w:val="24"/>
          <w:szCs w:val="24"/>
        </w:rPr>
        <w:t>father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law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blue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eyed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eight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legged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well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behaved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nice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looking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конверсия: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</w:t>
      </w:r>
      <w:proofErr w:type="spellStart"/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proofErr w:type="spellEnd"/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имён существительных от неопределённой формы глаголов (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run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run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прилагательных (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people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глаголов от имён существительных (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глаголов от имён прилагательных (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Имена прилагательные на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excited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exciting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Различные средства связи для обеспечения целостности и логичности устного/письменного высказывания.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Грамматическая сторона речи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hAnsi="Times New Roman" w:cs="Times New Roman"/>
          <w:color w:val="000000"/>
          <w:sz w:val="24"/>
          <w:szCs w:val="24"/>
        </w:rPr>
        <w:t>We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moved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new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house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year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There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+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глагольными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конструкциями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содержащими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глаголы-связки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be, to look, to seem, to feel (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He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looks/seems/feels happy.).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c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 сложным подлежащим – </w:t>
      </w:r>
      <w:r>
        <w:rPr>
          <w:rFonts w:hAnsi="Times New Roman" w:cs="Times New Roman"/>
          <w:color w:val="000000"/>
          <w:sz w:val="24"/>
          <w:szCs w:val="24"/>
        </w:rPr>
        <w:t>Complex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Subject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cо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сложным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дополнением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Complex Object (I want you to help me. I saw her cross/crossing the road. I want to have my hair cut.).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>
        <w:rPr>
          <w:rFonts w:hAnsi="Times New Roman" w:cs="Times New Roman"/>
          <w:color w:val="000000"/>
          <w:sz w:val="24"/>
          <w:szCs w:val="24"/>
        </w:rPr>
        <w:t>and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but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or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>
        <w:rPr>
          <w:rFonts w:hAnsi="Times New Roman" w:cs="Times New Roman"/>
          <w:color w:val="000000"/>
          <w:sz w:val="24"/>
          <w:szCs w:val="24"/>
        </w:rPr>
        <w:t>because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if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what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why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Сложноподчинённые предложения с определительными придаточными с союзными словами </w:t>
      </w:r>
      <w:r>
        <w:rPr>
          <w:rFonts w:hAnsi="Times New Roman" w:cs="Times New Roman"/>
          <w:color w:val="000000"/>
          <w:sz w:val="24"/>
          <w:szCs w:val="24"/>
        </w:rPr>
        <w:t>who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which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that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>
        <w:rPr>
          <w:rFonts w:hAnsi="Times New Roman" w:cs="Times New Roman"/>
          <w:color w:val="000000"/>
          <w:sz w:val="24"/>
          <w:szCs w:val="24"/>
        </w:rPr>
        <w:t>whoever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whatever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however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whenever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0, 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Все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типы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вопросительных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общий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специальный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альтернативный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разделительный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вопросы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Present/Past/Future Simple Tense, Present/Past Continuous Tense, Present/Past Perfect Tense, Present Perfect Continuous Tense).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Модальные глаголы в косвенной речи в настоящем и прошедшем времени.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конструкциями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as … as, not so … as, both … and …, either … or, neither … nor.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wish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Конструкции с глаголами на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love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hate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doing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smth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c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stop, to remember, to forget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разница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значении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stop doing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smth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to stop to do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smth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).</w:t>
      </w:r>
      <w:proofErr w:type="gramEnd"/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It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takes me … to do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smth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>
        <w:rPr>
          <w:rFonts w:hAnsi="Times New Roman" w:cs="Times New Roman"/>
          <w:color w:val="000000"/>
          <w:sz w:val="24"/>
          <w:szCs w:val="24"/>
        </w:rPr>
        <w:t>used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+ инфинитив глагола.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be/get used to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smth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be/get used to doing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smth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I prefer, I’d prefer, I’d rather prefer,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выражающие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предпочтение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а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также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I’d rather,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You’d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better.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>
        <w:rPr>
          <w:rFonts w:hAnsi="Times New Roman" w:cs="Times New Roman"/>
          <w:color w:val="000000"/>
          <w:sz w:val="24"/>
          <w:szCs w:val="24"/>
        </w:rPr>
        <w:t>family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police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), и его согласование со сказуемым.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Конструкция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be going to,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формы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Future Simple Tense и Present Continuous Tense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будущего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  <w:proofErr w:type="gramEnd"/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Модальные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эквиваленты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(can/be able to, could, must/have to, may, might, should, shall, would, will, need).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Неличные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формы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инфинитив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герундий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причастие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(Participle I и Participle II),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причастия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функции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определения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(Participle I – a playing child, Participle II – a written text).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Определённый, неопределённый и нулевой артикли.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образованных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по правилу, и исключения.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Неисчисляемые имена существительные, имеющие форму только множественного числа.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Притяжательный падеж имён существительных.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Слова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выражающие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количество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(many/much, little/a little, few/a few, a lot of).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hAnsi="Times New Roman" w:cs="Times New Roman"/>
          <w:color w:val="000000"/>
          <w:sz w:val="24"/>
          <w:szCs w:val="24"/>
        </w:rPr>
        <w:t>none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>
        <w:rPr>
          <w:rFonts w:hAnsi="Times New Roman" w:cs="Times New Roman"/>
          <w:color w:val="000000"/>
          <w:sz w:val="24"/>
          <w:szCs w:val="24"/>
        </w:rPr>
        <w:t>nobody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nothing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 другие).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Количественные и порядковые числительные.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Социокультурные знания и умения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Владение основными сведениями о социокультурном портрете и культурном наследии страны/стран, говорящих на английском языке.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Компенсаторные умения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языковую и контекстуальную догадку.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EA1878" w:rsidRDefault="00803C18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proofErr w:type="spellStart"/>
      <w:r>
        <w:rPr>
          <w:b/>
          <w:bCs/>
          <w:color w:val="252525"/>
          <w:spacing w:val="-2"/>
          <w:sz w:val="48"/>
          <w:szCs w:val="48"/>
        </w:rPr>
        <w:t>Тематическое</w:t>
      </w:r>
      <w:proofErr w:type="spellEnd"/>
      <w:r>
        <w:rPr>
          <w:b/>
          <w:bCs/>
          <w:color w:val="252525"/>
          <w:spacing w:val="-2"/>
          <w:sz w:val="48"/>
          <w:szCs w:val="48"/>
        </w:rPr>
        <w:t xml:space="preserve"> </w:t>
      </w:r>
      <w:proofErr w:type="spellStart"/>
      <w:r>
        <w:rPr>
          <w:b/>
          <w:bCs/>
          <w:color w:val="252525"/>
          <w:spacing w:val="-2"/>
          <w:sz w:val="48"/>
          <w:szCs w:val="48"/>
        </w:rPr>
        <w:t>планирование</w:t>
      </w:r>
      <w:proofErr w:type="spellEnd"/>
    </w:p>
    <w:p w:rsidR="00EA1878" w:rsidRDefault="00803C18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 xml:space="preserve">10-й </w:t>
      </w:r>
      <w:proofErr w:type="spellStart"/>
      <w:r>
        <w:rPr>
          <w:b/>
          <w:bCs/>
          <w:color w:val="252525"/>
          <w:spacing w:val="-2"/>
          <w:sz w:val="42"/>
          <w:szCs w:val="42"/>
        </w:rPr>
        <w:t>класс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89"/>
        <w:gridCol w:w="2634"/>
        <w:gridCol w:w="743"/>
        <w:gridCol w:w="1623"/>
        <w:gridCol w:w="1691"/>
        <w:gridCol w:w="1997"/>
      </w:tblGrid>
      <w:tr w:rsidR="00EA187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3C1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EA187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1878" w:rsidRPr="00D10A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Конфликтные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ситуации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предупреждение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разрешение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lang w:val="ru-RU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 «Домашние задания. Среднее общее образование. Английский язык», 10–11 класс, АО Издательство «Просвещение»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Внешность и характеристика </w:t>
            </w: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человека, литературного персонажа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Отказ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вредных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привычек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Проблемы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решения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обязанности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старшеклассника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Любовь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дружба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Покупки: одежда, обувь, продукты питания.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Карманные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деньги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Молодежная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Проблемы экологии. </w:t>
            </w: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A1878" w:rsidRDefault="00803C18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lastRenderedPageBreak/>
        <w:t xml:space="preserve">11-й </w:t>
      </w:r>
      <w:proofErr w:type="spellStart"/>
      <w:r>
        <w:rPr>
          <w:b/>
          <w:bCs/>
          <w:color w:val="252525"/>
          <w:spacing w:val="-2"/>
          <w:sz w:val="42"/>
          <w:szCs w:val="42"/>
        </w:rPr>
        <w:t>класс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89"/>
        <w:gridCol w:w="2634"/>
        <w:gridCol w:w="743"/>
        <w:gridCol w:w="1623"/>
        <w:gridCol w:w="1691"/>
        <w:gridCol w:w="1997"/>
      </w:tblGrid>
      <w:tr w:rsidR="00EA187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3C1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EA187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1878" w:rsidRPr="00D10A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Конфликтные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ситуации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предупреждение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разрешение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lang w:val="ru-RU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 «Домашние задания. Среднее общее образование. Английский язык», 10–11 класс, АО Издательство «Просвещение»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Отказ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вредных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привычек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Выбор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Альтернативы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продолжении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Место иностранного </w:t>
            </w: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языка в повседневной жизни и профессиональной деятельности в современном мире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Досуг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молодежи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увлечения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интересы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Любовь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дружба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Интернет-безопасность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страна/страны изучаемого языка: географическое положение, столица, </w:t>
            </w: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03C18" w:rsidRDefault="00803C18"/>
    <w:sectPr w:rsidR="00803C18" w:rsidSect="00EA187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0F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DD1D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BC4D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755B4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8B7D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4B36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DE142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DC27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B55F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3232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5846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0432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C001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F144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F4347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400E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6F509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9524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AFC1A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F5C772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88B4F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B3278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0B334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7657B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9525A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D0F4E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03A52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1C645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D8857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ED661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FF72E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2591E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84130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9784E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B5D762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E4158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0"/>
  </w:num>
  <w:num w:numId="3">
    <w:abstractNumId w:val="26"/>
  </w:num>
  <w:num w:numId="4">
    <w:abstractNumId w:val="1"/>
  </w:num>
  <w:num w:numId="5">
    <w:abstractNumId w:val="9"/>
  </w:num>
  <w:num w:numId="6">
    <w:abstractNumId w:val="33"/>
  </w:num>
  <w:num w:numId="7">
    <w:abstractNumId w:val="19"/>
  </w:num>
  <w:num w:numId="8">
    <w:abstractNumId w:val="2"/>
  </w:num>
  <w:num w:numId="9">
    <w:abstractNumId w:val="32"/>
  </w:num>
  <w:num w:numId="10">
    <w:abstractNumId w:val="4"/>
  </w:num>
  <w:num w:numId="11">
    <w:abstractNumId w:val="7"/>
  </w:num>
  <w:num w:numId="12">
    <w:abstractNumId w:val="12"/>
  </w:num>
  <w:num w:numId="13">
    <w:abstractNumId w:val="18"/>
  </w:num>
  <w:num w:numId="14">
    <w:abstractNumId w:val="34"/>
  </w:num>
  <w:num w:numId="15">
    <w:abstractNumId w:val="27"/>
  </w:num>
  <w:num w:numId="16">
    <w:abstractNumId w:val="10"/>
  </w:num>
  <w:num w:numId="17">
    <w:abstractNumId w:val="16"/>
  </w:num>
  <w:num w:numId="18">
    <w:abstractNumId w:val="17"/>
  </w:num>
  <w:num w:numId="19">
    <w:abstractNumId w:val="8"/>
  </w:num>
  <w:num w:numId="20">
    <w:abstractNumId w:val="14"/>
  </w:num>
  <w:num w:numId="21">
    <w:abstractNumId w:val="22"/>
  </w:num>
  <w:num w:numId="22">
    <w:abstractNumId w:val="35"/>
  </w:num>
  <w:num w:numId="23">
    <w:abstractNumId w:val="11"/>
  </w:num>
  <w:num w:numId="24">
    <w:abstractNumId w:val="6"/>
  </w:num>
  <w:num w:numId="25">
    <w:abstractNumId w:val="13"/>
  </w:num>
  <w:num w:numId="26">
    <w:abstractNumId w:val="21"/>
  </w:num>
  <w:num w:numId="27">
    <w:abstractNumId w:val="29"/>
  </w:num>
  <w:num w:numId="28">
    <w:abstractNumId w:val="3"/>
  </w:num>
  <w:num w:numId="29">
    <w:abstractNumId w:val="20"/>
  </w:num>
  <w:num w:numId="30">
    <w:abstractNumId w:val="24"/>
  </w:num>
  <w:num w:numId="31">
    <w:abstractNumId w:val="5"/>
  </w:num>
  <w:num w:numId="32">
    <w:abstractNumId w:val="30"/>
  </w:num>
  <w:num w:numId="33">
    <w:abstractNumId w:val="15"/>
  </w:num>
  <w:num w:numId="34">
    <w:abstractNumId w:val="23"/>
  </w:num>
  <w:num w:numId="35">
    <w:abstractNumId w:val="28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05CE"/>
    <w:rsid w:val="002D33B1"/>
    <w:rsid w:val="002D3591"/>
    <w:rsid w:val="003514A0"/>
    <w:rsid w:val="004D2357"/>
    <w:rsid w:val="004F7E17"/>
    <w:rsid w:val="005A05CE"/>
    <w:rsid w:val="006517A6"/>
    <w:rsid w:val="00653AF6"/>
    <w:rsid w:val="007E4FFA"/>
    <w:rsid w:val="00803C18"/>
    <w:rsid w:val="00A05882"/>
    <w:rsid w:val="00AD6957"/>
    <w:rsid w:val="00B501C7"/>
    <w:rsid w:val="00B73A5A"/>
    <w:rsid w:val="00D10A67"/>
    <w:rsid w:val="00D14443"/>
    <w:rsid w:val="00D56776"/>
    <w:rsid w:val="00DC73B1"/>
    <w:rsid w:val="00DE46F5"/>
    <w:rsid w:val="00E438A1"/>
    <w:rsid w:val="00EA1878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D10A67"/>
    <w:pPr>
      <w:spacing w:before="0"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Heading 1 Char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4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39</Pages>
  <Words>11553</Words>
  <Characters>65853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2</cp:lastModifiedBy>
  <cp:revision>13</cp:revision>
  <dcterms:created xsi:type="dcterms:W3CDTF">2011-11-02T04:15:00Z</dcterms:created>
  <dcterms:modified xsi:type="dcterms:W3CDTF">2023-09-19T10:01:00Z</dcterms:modified>
</cp:coreProperties>
</file>