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CB9" w:rsidRDefault="00B54CB9" w:rsidP="005C6EB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B54CB9" w:rsidRDefault="00B54CB9" w:rsidP="005C6E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</w:t>
      </w:r>
      <w:r w:rsidR="00782241">
        <w:rPr>
          <w:rFonts w:ascii="Times New Roman" w:hAnsi="Times New Roman" w:cs="Times New Roman"/>
          <w:b/>
          <w:sz w:val="24"/>
          <w:szCs w:val="24"/>
        </w:rPr>
        <w:t>по</w:t>
      </w:r>
      <w:r>
        <w:rPr>
          <w:rFonts w:ascii="Times New Roman" w:hAnsi="Times New Roman" w:cs="Times New Roman"/>
          <w:b/>
          <w:sz w:val="24"/>
          <w:szCs w:val="24"/>
        </w:rPr>
        <w:t xml:space="preserve"> внеурочной деятельности    </w:t>
      </w:r>
    </w:p>
    <w:p w:rsidR="00B54CB9" w:rsidRDefault="00B54CB9" w:rsidP="005C6E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курсу </w:t>
      </w:r>
      <w:r w:rsidR="009D7F6F">
        <w:rPr>
          <w:rFonts w:ascii="Times New Roman" w:hAnsi="Times New Roman" w:cs="Times New Roman"/>
          <w:b/>
          <w:sz w:val="24"/>
          <w:szCs w:val="24"/>
        </w:rPr>
        <w:t>«</w:t>
      </w:r>
      <w:r w:rsidR="0070410C">
        <w:rPr>
          <w:rFonts w:ascii="Times New Roman" w:hAnsi="Times New Roman" w:cs="Times New Roman"/>
          <w:b/>
          <w:sz w:val="24"/>
          <w:szCs w:val="24"/>
        </w:rPr>
        <w:t>Основы финансовой грамотности</w:t>
      </w:r>
      <w:r w:rsidR="00134712" w:rsidRPr="00134712">
        <w:rPr>
          <w:rFonts w:ascii="Times New Roman" w:hAnsi="Times New Roman" w:cs="Times New Roman"/>
          <w:b/>
          <w:sz w:val="24"/>
          <w:szCs w:val="24"/>
        </w:rPr>
        <w:t>»</w:t>
      </w:r>
    </w:p>
    <w:p w:rsidR="00B54CB9" w:rsidRDefault="00B54CB9" w:rsidP="005C6EB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6"/>
        <w:gridCol w:w="7195"/>
      </w:tblGrid>
      <w:tr w:rsidR="00B54CB9" w:rsidRPr="00F30577" w:rsidTr="00B54CB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CB9" w:rsidRPr="00F30577" w:rsidRDefault="00040C91" w:rsidP="00F3057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577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BC6017" w:rsidRPr="00F30577">
              <w:rPr>
                <w:rFonts w:ascii="Times New Roman" w:hAnsi="Times New Roman" w:cs="Times New Roman"/>
                <w:b/>
                <w:sz w:val="24"/>
                <w:szCs w:val="24"/>
              </w:rPr>
              <w:t>аправление</w:t>
            </w:r>
            <w:r w:rsidRPr="00F305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программы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CB9" w:rsidRPr="00F30577" w:rsidRDefault="00DC349F" w:rsidP="00F30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0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7F6F">
              <w:rPr>
                <w:rFonts w:ascii="Times New Roman" w:hAnsi="Times New Roman" w:cs="Times New Roman"/>
                <w:sz w:val="24"/>
                <w:szCs w:val="24"/>
              </w:rPr>
              <w:t>Общекультурное</w:t>
            </w:r>
          </w:p>
        </w:tc>
      </w:tr>
      <w:tr w:rsidR="005C6EB1" w:rsidRPr="00F30577" w:rsidTr="00B54CB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EB1" w:rsidRPr="00F30577" w:rsidRDefault="005C6EB1" w:rsidP="00F3057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6EB1" w:rsidRPr="00F30577" w:rsidRDefault="005C6EB1" w:rsidP="00F3057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57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программы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EB1" w:rsidRPr="00F30577" w:rsidRDefault="005C6EB1" w:rsidP="00F3057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6EB1" w:rsidRPr="00F30577" w:rsidRDefault="00F30577" w:rsidP="009D7F6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6EB1" w:rsidRPr="00F30577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D7F6F">
              <w:rPr>
                <w:rFonts w:ascii="Times New Roman" w:hAnsi="Times New Roman" w:cs="Times New Roman"/>
                <w:sz w:val="24"/>
                <w:szCs w:val="24"/>
              </w:rPr>
              <w:t>Основы финансовой грамотности</w:t>
            </w:r>
            <w:r w:rsidR="00134712" w:rsidRPr="00F30577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</w:tr>
      <w:tr w:rsidR="00B54CB9" w:rsidRPr="00F30577" w:rsidTr="00040C91">
        <w:trPr>
          <w:trHeight w:val="264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CB9" w:rsidRPr="00F30577" w:rsidRDefault="007A7DC2" w:rsidP="00F3057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577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 составлена на основе: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F6F" w:rsidRPr="009D7F6F" w:rsidRDefault="009D7F6F" w:rsidP="009D7F6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9D7F6F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Нормативно-правовые документы:</w:t>
            </w:r>
          </w:p>
          <w:p w:rsidR="009D7F6F" w:rsidRDefault="009D7F6F" w:rsidP="009D7F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 Федеральный закон «Об образовании в Российской Федерации» от 29.12.2012 года № 273-ФЗ с последующими изменениями.</w:t>
            </w:r>
          </w:p>
          <w:p w:rsidR="009D7F6F" w:rsidRDefault="009D7F6F" w:rsidP="009D7F6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Приказ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Минобнауки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России от 17.12.2010 г. № 1897 «Об утверждении федерального государственного образовательного стандарта основного общего образования» с изменениями от 29.12.2014 г. № 1644, от 31.12.2015 г. №1577.</w:t>
            </w:r>
          </w:p>
          <w:p w:rsidR="009D7F6F" w:rsidRDefault="009D7F6F" w:rsidP="009D7F6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 Основная образовательная программа основного общего образования, реализующая ФГОС ООО, утвержденная приказом от 30.08.2019 года № 719.</w:t>
            </w:r>
          </w:p>
          <w:p w:rsidR="00142F54" w:rsidRDefault="009D7F6F" w:rsidP="009D7F6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 Концепция духовно-нравственного развития и воспитания личности гражданина России</w:t>
            </w:r>
          </w:p>
          <w:p w:rsidR="00142F54" w:rsidRPr="00AF66EF" w:rsidRDefault="00142F54" w:rsidP="00142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  <w:r w:rsidRPr="00AF66EF">
              <w:rPr>
                <w:rFonts w:ascii="Times New Roman" w:hAnsi="Times New Roman" w:cs="Times New Roman"/>
                <w:sz w:val="24"/>
                <w:szCs w:val="24"/>
              </w:rPr>
              <w:t>Основной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овательной  программы основного</w:t>
            </w:r>
            <w:r w:rsidRPr="00AF66EF">
              <w:rPr>
                <w:rFonts w:ascii="Times New Roman" w:hAnsi="Times New Roman" w:cs="Times New Roman"/>
                <w:sz w:val="24"/>
                <w:szCs w:val="24"/>
              </w:rPr>
              <w:t xml:space="preserve"> общего образования МБОУ «</w:t>
            </w:r>
            <w:proofErr w:type="spellStart"/>
            <w:r w:rsidRPr="00AF66EF">
              <w:rPr>
                <w:rFonts w:ascii="Times New Roman" w:hAnsi="Times New Roman" w:cs="Times New Roman"/>
                <w:sz w:val="24"/>
                <w:szCs w:val="24"/>
              </w:rPr>
              <w:t>Лянторская</w:t>
            </w:r>
            <w:proofErr w:type="spellEnd"/>
            <w:r w:rsidRPr="00AF66EF">
              <w:rPr>
                <w:rFonts w:ascii="Times New Roman" w:hAnsi="Times New Roman" w:cs="Times New Roman"/>
                <w:sz w:val="24"/>
                <w:szCs w:val="24"/>
              </w:rPr>
              <w:t xml:space="preserve"> СОШ №3»;</w:t>
            </w:r>
          </w:p>
          <w:p w:rsidR="00040C91" w:rsidRPr="009D7F6F" w:rsidRDefault="00142F54" w:rsidP="009D7F6F">
            <w:pPr>
              <w:pStyle w:val="a5"/>
              <w:tabs>
                <w:tab w:val="left" w:pos="284"/>
              </w:tabs>
              <w:spacing w:line="240" w:lineRule="auto"/>
              <w:ind w:left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9D7F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Рабочая программа разработана на основе Примерной программы: </w:t>
            </w:r>
            <w:r w:rsidR="009D7F6F">
              <w:rPr>
                <w:rFonts w:ascii="Times New Roman" w:hAnsi="Times New Roman" w:cs="Times New Roman"/>
                <w:sz w:val="24"/>
                <w:szCs w:val="24"/>
              </w:rPr>
              <w:t xml:space="preserve">Лавренева Е.Б., Рязанова О.И., </w:t>
            </w:r>
            <w:proofErr w:type="spellStart"/>
            <w:r w:rsidR="009D7F6F">
              <w:rPr>
                <w:rFonts w:ascii="Times New Roman" w:hAnsi="Times New Roman" w:cs="Times New Roman"/>
                <w:sz w:val="24"/>
                <w:szCs w:val="24"/>
              </w:rPr>
              <w:t>Липсиц</w:t>
            </w:r>
            <w:proofErr w:type="spellEnd"/>
            <w:r w:rsidR="009D7F6F">
              <w:rPr>
                <w:rFonts w:ascii="Times New Roman" w:hAnsi="Times New Roman" w:cs="Times New Roman"/>
                <w:sz w:val="24"/>
                <w:szCs w:val="24"/>
              </w:rPr>
              <w:t xml:space="preserve"> И.В. Финансовая грамотность: учебная программа. 8-9 </w:t>
            </w:r>
            <w:proofErr w:type="spellStart"/>
            <w:r w:rsidR="009D7F6F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9D7F6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9D7F6F">
              <w:rPr>
                <w:rFonts w:ascii="Times New Roman" w:hAnsi="Times New Roman" w:cs="Times New Roman"/>
                <w:sz w:val="24"/>
                <w:szCs w:val="24"/>
              </w:rPr>
              <w:t>общеобр</w:t>
            </w:r>
            <w:proofErr w:type="spellEnd"/>
            <w:r w:rsidR="009D7F6F">
              <w:rPr>
                <w:rFonts w:ascii="Times New Roman" w:hAnsi="Times New Roman" w:cs="Times New Roman"/>
                <w:sz w:val="24"/>
                <w:szCs w:val="24"/>
              </w:rPr>
              <w:t>. ор</w:t>
            </w:r>
            <w:r w:rsidR="00542648">
              <w:rPr>
                <w:rFonts w:ascii="Times New Roman" w:hAnsi="Times New Roman" w:cs="Times New Roman"/>
                <w:sz w:val="24"/>
                <w:szCs w:val="24"/>
              </w:rPr>
              <w:t>г. М.: мин-во финансов Российской Федерации, 2018,ООО «ВАКО»,2018</w:t>
            </w:r>
          </w:p>
        </w:tc>
      </w:tr>
      <w:tr w:rsidR="00B54CB9" w:rsidRPr="00F30577" w:rsidTr="009D7F6F">
        <w:trPr>
          <w:trHeight w:val="621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CB9" w:rsidRPr="00F30577" w:rsidRDefault="00B54CB9" w:rsidP="00F3057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577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часов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CB9" w:rsidRPr="00F30577" w:rsidRDefault="00542648" w:rsidP="00F30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год -</w:t>
            </w:r>
            <w:bookmarkStart w:id="0" w:name="_GoBack"/>
            <w:bookmarkEnd w:id="0"/>
            <w:r w:rsidR="00142F5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A132BD" w:rsidRPr="00F3057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142F54">
              <w:rPr>
                <w:rFonts w:ascii="Times New Roman" w:hAnsi="Times New Roman" w:cs="Times New Roman"/>
                <w:sz w:val="24"/>
                <w:szCs w:val="24"/>
              </w:rPr>
              <w:t>асов</w:t>
            </w:r>
          </w:p>
          <w:p w:rsidR="00A132BD" w:rsidRPr="00F30577" w:rsidRDefault="00142F54" w:rsidP="00F30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неделю-1</w:t>
            </w:r>
            <w:r w:rsidR="00040C91" w:rsidRPr="00F30577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</w:p>
        </w:tc>
      </w:tr>
      <w:tr w:rsidR="00B54CB9" w:rsidRPr="00F30577" w:rsidTr="00134712">
        <w:trPr>
          <w:trHeight w:val="112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CB9" w:rsidRPr="00F30577" w:rsidRDefault="00B54CB9" w:rsidP="00F3057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577">
              <w:rPr>
                <w:rFonts w:ascii="Times New Roman" w:hAnsi="Times New Roman" w:cs="Times New Roman"/>
                <w:b/>
                <w:sz w:val="24"/>
                <w:szCs w:val="24"/>
              </w:rPr>
              <w:t>Целевая аудитория,</w:t>
            </w:r>
          </w:p>
          <w:p w:rsidR="00B54CB9" w:rsidRPr="00F30577" w:rsidRDefault="00040C91" w:rsidP="00F30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0577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результаты освоения программа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CB9" w:rsidRPr="00F30577" w:rsidRDefault="00B54CB9" w:rsidP="00F305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05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</w:t>
            </w:r>
            <w:r w:rsidR="00BC6017" w:rsidRPr="00F305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елевая аудитория -  обучающиеся</w:t>
            </w:r>
            <w:r w:rsidR="00E1762F" w:rsidRPr="00F305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D4441" w:rsidRPr="00F305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8а</w:t>
            </w:r>
            <w:proofErr w:type="gramStart"/>
            <w:r w:rsidR="00F305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DD4441" w:rsidRPr="00F305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proofErr w:type="gramEnd"/>
            <w:r w:rsidR="00F305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DD4441" w:rsidRPr="00F305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F305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DD4441" w:rsidRPr="00F305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r w:rsidR="005426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; 9а,б,в,г </w:t>
            </w:r>
          </w:p>
          <w:p w:rsidR="009D7F6F" w:rsidRDefault="009D7F6F" w:rsidP="009D7F6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D7F6F" w:rsidRPr="009D7F6F" w:rsidRDefault="009D7F6F" w:rsidP="009D7F6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7F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Планируемые результаты обучения:</w:t>
            </w:r>
          </w:p>
          <w:p w:rsidR="009D7F6F" w:rsidRDefault="009D7F6F" w:rsidP="009D7F6F">
            <w:pPr>
              <w:pStyle w:val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к личностным результатам:</w:t>
            </w:r>
          </w:p>
          <w:p w:rsidR="009D7F6F" w:rsidRDefault="009D7F6F" w:rsidP="009D7F6F">
            <w:pPr>
              <w:pStyle w:val="2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- </w:t>
            </w:r>
            <w:proofErr w:type="spellStart"/>
            <w:r>
              <w:rPr>
                <w:b w:val="0"/>
                <w:sz w:val="24"/>
                <w:szCs w:val="24"/>
              </w:rPr>
              <w:t>сформированность</w:t>
            </w:r>
            <w:proofErr w:type="spellEnd"/>
            <w:r>
              <w:rPr>
                <w:b w:val="0"/>
                <w:sz w:val="24"/>
                <w:szCs w:val="24"/>
              </w:rPr>
              <w:t xml:space="preserve"> ответственности за принятие решений в сфере личных финансов;</w:t>
            </w:r>
          </w:p>
          <w:p w:rsidR="009D7F6F" w:rsidRDefault="009D7F6F" w:rsidP="009D7F6F">
            <w:pPr>
              <w:pStyle w:val="2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 готовность пользоваться своими правами в финансовой сфере и исполнять обязанности, возникающие в связи с взаимодействием с различными финансовыми институтами;</w:t>
            </w:r>
          </w:p>
          <w:p w:rsidR="009D7F6F" w:rsidRDefault="009D7F6F" w:rsidP="009D7F6F">
            <w:pPr>
              <w:pStyle w:val="2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-готовность и способность к финансово-экономическому образованию и самообразованию во взрослой жизни;</w:t>
            </w:r>
          </w:p>
          <w:p w:rsidR="009D7F6F" w:rsidRDefault="009D7F6F" w:rsidP="009D7F6F">
            <w:pPr>
              <w:pStyle w:val="2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- </w:t>
            </w:r>
            <w:proofErr w:type="spellStart"/>
            <w:r>
              <w:rPr>
                <w:b w:val="0"/>
                <w:sz w:val="24"/>
                <w:szCs w:val="24"/>
              </w:rPr>
              <w:t>мотивированность</w:t>
            </w:r>
            <w:proofErr w:type="spellEnd"/>
            <w:r>
              <w:rPr>
                <w:b w:val="0"/>
                <w:sz w:val="24"/>
                <w:szCs w:val="24"/>
              </w:rPr>
              <w:t xml:space="preserve"> и направленность на активное и созидательное участие в социально-экономической жизни общества;</w:t>
            </w:r>
          </w:p>
          <w:p w:rsidR="009D7F6F" w:rsidRDefault="009D7F6F" w:rsidP="009D7F6F">
            <w:pPr>
              <w:pStyle w:val="2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 заинтересованность в развитии экономики страны, в благополучии и процветании своей Родины.</w:t>
            </w:r>
          </w:p>
          <w:p w:rsidR="009D7F6F" w:rsidRDefault="009D7F6F" w:rsidP="009D7F6F">
            <w:pPr>
              <w:pStyle w:val="2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</w:p>
          <w:p w:rsidR="009D7F6F" w:rsidRDefault="009D7F6F" w:rsidP="009D7F6F">
            <w:pPr>
              <w:pStyle w:val="2"/>
              <w:spacing w:before="0" w:beforeAutospacing="0" w:after="0" w:afterAutospac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к интеллектуальным (</w:t>
            </w:r>
            <w:proofErr w:type="spellStart"/>
            <w:r>
              <w:rPr>
                <w:sz w:val="24"/>
                <w:szCs w:val="24"/>
              </w:rPr>
              <w:t>метапредметным</w:t>
            </w:r>
            <w:proofErr w:type="spellEnd"/>
            <w:r>
              <w:rPr>
                <w:sz w:val="24"/>
                <w:szCs w:val="24"/>
              </w:rPr>
              <w:t>) результатам:</w:t>
            </w:r>
          </w:p>
          <w:p w:rsidR="009D7F6F" w:rsidRDefault="009D7F6F" w:rsidP="009D7F6F">
            <w:pPr>
              <w:pStyle w:val="2"/>
              <w:tabs>
                <w:tab w:val="left" w:pos="426"/>
              </w:tabs>
              <w:ind w:left="426"/>
              <w:contextualSpacing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Познавательные:</w:t>
            </w:r>
          </w:p>
          <w:p w:rsidR="009D7F6F" w:rsidRDefault="009D7F6F" w:rsidP="009D7F6F">
            <w:pPr>
              <w:pStyle w:val="2"/>
              <w:numPr>
                <w:ilvl w:val="0"/>
                <w:numId w:val="5"/>
              </w:numPr>
              <w:tabs>
                <w:tab w:val="left" w:pos="426"/>
              </w:tabs>
              <w:ind w:left="0" w:firstLine="426"/>
              <w:contextualSpacing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умение анализировать экономическую информацию и/или финансовую проблему и определять финансовые и государственные учреждения, в которые необходимо обратиться для ее решения;</w:t>
            </w:r>
          </w:p>
          <w:p w:rsidR="009D7F6F" w:rsidRDefault="009D7F6F" w:rsidP="009D7F6F">
            <w:pPr>
              <w:pStyle w:val="2"/>
              <w:numPr>
                <w:ilvl w:val="0"/>
                <w:numId w:val="5"/>
              </w:numPr>
              <w:tabs>
                <w:tab w:val="left" w:pos="426"/>
              </w:tabs>
              <w:ind w:left="0" w:firstLine="426"/>
              <w:contextualSpacing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нахождение различных способов решения финансовых проблем и оценивание последствий этих проблем;</w:t>
            </w:r>
          </w:p>
          <w:p w:rsidR="009D7F6F" w:rsidRDefault="009D7F6F" w:rsidP="009D7F6F">
            <w:pPr>
              <w:pStyle w:val="2"/>
              <w:numPr>
                <w:ilvl w:val="0"/>
                <w:numId w:val="5"/>
              </w:numPr>
              <w:tabs>
                <w:tab w:val="left" w:pos="426"/>
              </w:tabs>
              <w:ind w:left="0" w:firstLine="426"/>
              <w:contextualSpacing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умение осуществлять краткосрочное и долгосрочное планирование своего финансового поведения;</w:t>
            </w:r>
          </w:p>
          <w:p w:rsidR="009D7F6F" w:rsidRDefault="009D7F6F" w:rsidP="009D7F6F">
            <w:pPr>
              <w:pStyle w:val="2"/>
              <w:numPr>
                <w:ilvl w:val="0"/>
                <w:numId w:val="5"/>
              </w:numPr>
              <w:tabs>
                <w:tab w:val="left" w:pos="426"/>
              </w:tabs>
              <w:ind w:left="0" w:firstLine="426"/>
              <w:contextualSpacing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установление причинно-следственных связей между социальными и финансовыми явлениями и процессами;</w:t>
            </w:r>
          </w:p>
          <w:p w:rsidR="009D7F6F" w:rsidRDefault="009D7F6F" w:rsidP="009D7F6F">
            <w:pPr>
              <w:pStyle w:val="2"/>
              <w:numPr>
                <w:ilvl w:val="0"/>
                <w:numId w:val="5"/>
              </w:numPr>
              <w:tabs>
                <w:tab w:val="left" w:pos="426"/>
              </w:tabs>
              <w:ind w:left="0" w:firstLine="426"/>
              <w:contextualSpacing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умение осуществлять элементарный прогноз в сфере личных и семейных финансов и оценивать последствия своих действий и поступков.</w:t>
            </w:r>
          </w:p>
          <w:p w:rsidR="009D7F6F" w:rsidRDefault="009D7F6F" w:rsidP="009D7F6F">
            <w:pPr>
              <w:pStyle w:val="2"/>
              <w:tabs>
                <w:tab w:val="left" w:pos="426"/>
              </w:tabs>
              <w:ind w:left="426"/>
              <w:contextualSpacing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Регулятивные:</w:t>
            </w:r>
          </w:p>
          <w:p w:rsidR="009D7F6F" w:rsidRDefault="009D7F6F" w:rsidP="009D7F6F">
            <w:pPr>
              <w:pStyle w:val="2"/>
              <w:numPr>
                <w:ilvl w:val="0"/>
                <w:numId w:val="6"/>
              </w:numPr>
              <w:tabs>
                <w:tab w:val="left" w:pos="426"/>
              </w:tabs>
              <w:ind w:left="0" w:firstLine="426"/>
              <w:contextualSpacing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умение самостоятельно обнаруживать и формулировать проблему в финансовой сфере, выдвигать версии ее решения, определять последовательность своих действий по ее решению;</w:t>
            </w:r>
          </w:p>
          <w:p w:rsidR="009D7F6F" w:rsidRDefault="009D7F6F" w:rsidP="009D7F6F">
            <w:pPr>
              <w:pStyle w:val="2"/>
              <w:numPr>
                <w:ilvl w:val="0"/>
                <w:numId w:val="6"/>
              </w:numPr>
              <w:tabs>
                <w:tab w:val="left" w:pos="426"/>
              </w:tabs>
              <w:ind w:left="0" w:firstLine="426"/>
              <w:contextualSpacing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проявление познавательной и творческой инициативы в применении полученных знаний и умений для решения задач в области личных и семейных финансов;</w:t>
            </w:r>
          </w:p>
          <w:p w:rsidR="009D7F6F" w:rsidRDefault="009D7F6F" w:rsidP="009D7F6F">
            <w:pPr>
              <w:pStyle w:val="2"/>
              <w:numPr>
                <w:ilvl w:val="0"/>
                <w:numId w:val="6"/>
              </w:numPr>
              <w:tabs>
                <w:tab w:val="left" w:pos="426"/>
              </w:tabs>
              <w:ind w:left="0" w:firstLine="426"/>
              <w:contextualSpacing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контроль и самоконтроль, оценка, </w:t>
            </w:r>
            <w:proofErr w:type="spellStart"/>
            <w:r>
              <w:rPr>
                <w:b w:val="0"/>
                <w:sz w:val="24"/>
                <w:szCs w:val="24"/>
              </w:rPr>
              <w:t>взаимооценка</w:t>
            </w:r>
            <w:proofErr w:type="spellEnd"/>
            <w:r>
              <w:rPr>
                <w:b w:val="0"/>
                <w:sz w:val="24"/>
                <w:szCs w:val="24"/>
              </w:rPr>
              <w:t xml:space="preserve"> и самооценка выполнения действий по изучению финансовых вопросов на основе выбранных критериев;</w:t>
            </w:r>
          </w:p>
          <w:p w:rsidR="009D7F6F" w:rsidRDefault="009D7F6F" w:rsidP="009D7F6F">
            <w:pPr>
              <w:pStyle w:val="2"/>
              <w:numPr>
                <w:ilvl w:val="0"/>
                <w:numId w:val="6"/>
              </w:numPr>
              <w:tabs>
                <w:tab w:val="left" w:pos="426"/>
              </w:tabs>
              <w:ind w:left="0" w:firstLine="426"/>
              <w:contextualSpacing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самостоятельное планирование действий по изучению финансовых вопросов, в том числе в области распоряжения личными финансами.</w:t>
            </w:r>
          </w:p>
          <w:p w:rsidR="009D7F6F" w:rsidRDefault="009D7F6F" w:rsidP="009D7F6F">
            <w:pPr>
              <w:pStyle w:val="2"/>
              <w:tabs>
                <w:tab w:val="left" w:pos="426"/>
              </w:tabs>
              <w:ind w:left="426"/>
              <w:contextualSpacing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Коммуникативные:</w:t>
            </w:r>
          </w:p>
          <w:p w:rsidR="009D7F6F" w:rsidRDefault="009D7F6F" w:rsidP="009D7F6F">
            <w:pPr>
              <w:pStyle w:val="2"/>
              <w:numPr>
                <w:ilvl w:val="0"/>
                <w:numId w:val="7"/>
              </w:numPr>
              <w:tabs>
                <w:tab w:val="left" w:pos="426"/>
              </w:tabs>
              <w:ind w:left="0" w:firstLine="426"/>
              <w:contextualSpacing/>
              <w:jc w:val="both"/>
              <w:rPr>
                <w:i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умение вступать в коммуникацию со сверстниками и учителем, понимать и продвигать предлагаемые идеи;</w:t>
            </w:r>
          </w:p>
          <w:p w:rsidR="009D7F6F" w:rsidRDefault="009D7F6F" w:rsidP="009D7F6F">
            <w:pPr>
              <w:pStyle w:val="2"/>
              <w:numPr>
                <w:ilvl w:val="0"/>
                <w:numId w:val="7"/>
              </w:numPr>
              <w:tabs>
                <w:tab w:val="left" w:pos="426"/>
              </w:tabs>
              <w:ind w:left="0" w:firstLine="426"/>
              <w:contextualSpacing/>
              <w:jc w:val="both"/>
              <w:rPr>
                <w:i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формулирование собственного отношения к различным финансовым проблемам (управление личными финансами, семейное бюджетирование, финансовые риски, сотрудничество с финансовыми организациями и т.д.);</w:t>
            </w:r>
          </w:p>
          <w:p w:rsidR="009D7F6F" w:rsidRDefault="009D7F6F" w:rsidP="009D7F6F">
            <w:pPr>
              <w:pStyle w:val="2"/>
              <w:numPr>
                <w:ilvl w:val="0"/>
                <w:numId w:val="7"/>
              </w:numPr>
              <w:tabs>
                <w:tab w:val="left" w:pos="426"/>
              </w:tabs>
              <w:ind w:left="0" w:firstLine="426"/>
              <w:contextualSpacing/>
              <w:jc w:val="both"/>
              <w:rPr>
                <w:i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умение анализировать и интерпретировать финансовую информацию, полученную из различных источников, различать мнение (точку зрения), доказательство (аргумент), факты. </w:t>
            </w:r>
          </w:p>
          <w:p w:rsidR="009D7F6F" w:rsidRDefault="009D7F6F" w:rsidP="009D7F6F">
            <w:pPr>
              <w:pStyle w:val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к предметным результатам:</w:t>
            </w:r>
          </w:p>
          <w:p w:rsidR="009D7F6F" w:rsidRDefault="009D7F6F" w:rsidP="009D7F6F">
            <w:pPr>
              <w:pStyle w:val="2"/>
              <w:numPr>
                <w:ilvl w:val="0"/>
                <w:numId w:val="8"/>
              </w:numPr>
              <w:ind w:left="0" w:firstLine="426"/>
              <w:contextualSpacing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владение понятиями: деньги и денежная масса, покупательная способность денег, человеческий капитал, благосостояние семьи, профицит и дефицит семейного бюджета, банк, инвестиционный фонд, финансовое планирование, форс-мажор, страхование, финансовые риски, бизнес, валюта и валютный рынок, прямые и косвенные налоги, пенсионный фонд и пенсионная система;</w:t>
            </w:r>
          </w:p>
          <w:p w:rsidR="009D7F6F" w:rsidRDefault="009D7F6F" w:rsidP="009D7F6F">
            <w:pPr>
              <w:pStyle w:val="2"/>
              <w:numPr>
                <w:ilvl w:val="0"/>
                <w:numId w:val="8"/>
              </w:numPr>
              <w:ind w:left="0" w:firstLine="426"/>
              <w:contextualSpacing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владение знаниями:</w:t>
            </w:r>
          </w:p>
          <w:p w:rsidR="009D7F6F" w:rsidRDefault="009D7F6F" w:rsidP="009D7F6F">
            <w:pPr>
              <w:pStyle w:val="2"/>
              <w:numPr>
                <w:ilvl w:val="0"/>
                <w:numId w:val="9"/>
              </w:numPr>
              <w:contextualSpacing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 структуре денежной массы;</w:t>
            </w:r>
          </w:p>
          <w:p w:rsidR="009D7F6F" w:rsidRDefault="009D7F6F" w:rsidP="009D7F6F">
            <w:pPr>
              <w:pStyle w:val="2"/>
              <w:numPr>
                <w:ilvl w:val="0"/>
                <w:numId w:val="9"/>
              </w:numPr>
              <w:contextualSpacing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 структуре доходов населения и способах ее определения;</w:t>
            </w:r>
          </w:p>
          <w:p w:rsidR="009D7F6F" w:rsidRDefault="009D7F6F" w:rsidP="009D7F6F">
            <w:pPr>
              <w:pStyle w:val="2"/>
              <w:numPr>
                <w:ilvl w:val="0"/>
                <w:numId w:val="9"/>
              </w:numPr>
              <w:contextualSpacing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 зависимости уровня благосостояния от структуры источников доходов семьи;</w:t>
            </w:r>
          </w:p>
          <w:p w:rsidR="009D7F6F" w:rsidRDefault="009D7F6F" w:rsidP="009D7F6F">
            <w:pPr>
              <w:pStyle w:val="2"/>
              <w:numPr>
                <w:ilvl w:val="0"/>
                <w:numId w:val="9"/>
              </w:numPr>
              <w:contextualSpacing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 статьях личного и семейного бюджета и способах их корреляции;</w:t>
            </w:r>
          </w:p>
          <w:p w:rsidR="009D7F6F" w:rsidRDefault="009D7F6F" w:rsidP="009D7F6F">
            <w:pPr>
              <w:pStyle w:val="2"/>
              <w:numPr>
                <w:ilvl w:val="0"/>
                <w:numId w:val="9"/>
              </w:numPr>
              <w:contextualSpacing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об основных видах финансовых услуг и продуктов, предназначенных для физических лиц;</w:t>
            </w:r>
          </w:p>
          <w:p w:rsidR="009D7F6F" w:rsidRDefault="009D7F6F" w:rsidP="009D7F6F">
            <w:pPr>
              <w:pStyle w:val="2"/>
              <w:numPr>
                <w:ilvl w:val="0"/>
                <w:numId w:val="9"/>
              </w:numPr>
              <w:contextualSpacing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 возможных нормах сбережения;</w:t>
            </w:r>
          </w:p>
          <w:p w:rsidR="009D7F6F" w:rsidRDefault="009D7F6F" w:rsidP="009D7F6F">
            <w:pPr>
              <w:pStyle w:val="2"/>
              <w:numPr>
                <w:ilvl w:val="0"/>
                <w:numId w:val="9"/>
              </w:numPr>
              <w:contextualSpacing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 способах государственной поддержки в случае возникновения сложных жизненных ситуаций;</w:t>
            </w:r>
          </w:p>
          <w:p w:rsidR="009D7F6F" w:rsidRDefault="009D7F6F" w:rsidP="009D7F6F">
            <w:pPr>
              <w:pStyle w:val="2"/>
              <w:numPr>
                <w:ilvl w:val="0"/>
                <w:numId w:val="9"/>
              </w:numPr>
              <w:contextualSpacing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 видах страхования;</w:t>
            </w:r>
          </w:p>
          <w:p w:rsidR="009D7F6F" w:rsidRDefault="009D7F6F" w:rsidP="009D7F6F">
            <w:pPr>
              <w:pStyle w:val="2"/>
              <w:numPr>
                <w:ilvl w:val="0"/>
                <w:numId w:val="9"/>
              </w:numPr>
              <w:contextualSpacing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 видах финансовых рисков;</w:t>
            </w:r>
          </w:p>
          <w:p w:rsidR="009D7F6F" w:rsidRDefault="009D7F6F" w:rsidP="009D7F6F">
            <w:pPr>
              <w:pStyle w:val="2"/>
              <w:numPr>
                <w:ilvl w:val="0"/>
                <w:numId w:val="9"/>
              </w:numPr>
              <w:contextualSpacing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 способах использования банковских продуктов для решения своих финансовых задач;</w:t>
            </w:r>
          </w:p>
          <w:p w:rsidR="009D7F6F" w:rsidRDefault="009D7F6F" w:rsidP="009D7F6F">
            <w:pPr>
              <w:pStyle w:val="2"/>
              <w:numPr>
                <w:ilvl w:val="0"/>
                <w:numId w:val="9"/>
              </w:numPr>
              <w:contextualSpacing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 способах определения курса валют и мест обмена;</w:t>
            </w:r>
          </w:p>
          <w:p w:rsidR="009D7F6F" w:rsidRDefault="009D7F6F" w:rsidP="009D7F6F">
            <w:pPr>
              <w:pStyle w:val="2"/>
              <w:numPr>
                <w:ilvl w:val="0"/>
                <w:numId w:val="9"/>
              </w:numPr>
              <w:contextualSpacing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 способах уплаты налогов, принципах устройства пенсионной системы России.</w:t>
            </w:r>
          </w:p>
          <w:p w:rsidR="00B54CB9" w:rsidRPr="00F30577" w:rsidRDefault="00B54CB9" w:rsidP="00F30577">
            <w:pPr>
              <w:tabs>
                <w:tab w:val="left" w:pos="241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CB9" w:rsidRPr="00F30577" w:rsidTr="00B54CB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CB9" w:rsidRPr="00F30577" w:rsidRDefault="00B54CB9" w:rsidP="00F3057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57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Срок обучения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CB9" w:rsidRPr="00F30577" w:rsidRDefault="005C1C51" w:rsidP="00F30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05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54CB9" w:rsidRPr="00F3057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B54CB9" w:rsidRPr="00F30577" w:rsidTr="00B54CB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CB9" w:rsidRPr="00F30577" w:rsidRDefault="00B54CB9" w:rsidP="00F3057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577">
              <w:rPr>
                <w:rFonts w:ascii="Times New Roman" w:hAnsi="Times New Roman" w:cs="Times New Roman"/>
                <w:b/>
                <w:sz w:val="24"/>
                <w:szCs w:val="24"/>
              </w:rPr>
              <w:t>Форма обучения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CB9" w:rsidRPr="00F30577" w:rsidRDefault="00B54CB9" w:rsidP="00F30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0577">
              <w:rPr>
                <w:rFonts w:ascii="Times New Roman" w:hAnsi="Times New Roman" w:cs="Times New Roman"/>
                <w:sz w:val="24"/>
                <w:szCs w:val="24"/>
              </w:rPr>
              <w:t xml:space="preserve">Очная </w:t>
            </w:r>
          </w:p>
        </w:tc>
      </w:tr>
      <w:tr w:rsidR="00B54CB9" w:rsidRPr="00F30577" w:rsidTr="00B54CB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CB9" w:rsidRPr="00F30577" w:rsidRDefault="00B54CB9" w:rsidP="00F3057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5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Преподаватель 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C51" w:rsidRPr="00F30577" w:rsidRDefault="0070410C" w:rsidP="00F30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Горбунова Александра Викторовна</w:t>
            </w:r>
          </w:p>
          <w:p w:rsidR="00B54CB9" w:rsidRPr="00F30577" w:rsidRDefault="00B54CB9" w:rsidP="00F30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CB9" w:rsidRPr="00F30577" w:rsidTr="00B54CB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CB9" w:rsidRPr="00F30577" w:rsidRDefault="00B54CB9" w:rsidP="00F3057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5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Должность 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CB9" w:rsidRPr="00F30577" w:rsidRDefault="00DC349F" w:rsidP="009D7F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0577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 w:rsidR="0070410C"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r w:rsidR="00142F54">
              <w:rPr>
                <w:rFonts w:ascii="Times New Roman" w:hAnsi="Times New Roman" w:cs="Times New Roman"/>
                <w:sz w:val="24"/>
                <w:szCs w:val="24"/>
              </w:rPr>
              <w:t xml:space="preserve"> и обществознания </w:t>
            </w:r>
          </w:p>
        </w:tc>
      </w:tr>
    </w:tbl>
    <w:p w:rsidR="00B54CB9" w:rsidRDefault="00B54CB9" w:rsidP="00F3057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0BBA" w:rsidRDefault="00300BBA" w:rsidP="00A132B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300BBA" w:rsidSect="00BF4081">
      <w:pgSz w:w="11906" w:h="16838"/>
      <w:pgMar w:top="709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E59E5"/>
    <w:multiLevelType w:val="hybridMultilevel"/>
    <w:tmpl w:val="E318C2C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E3542F"/>
    <w:multiLevelType w:val="hybridMultilevel"/>
    <w:tmpl w:val="87880D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E958A6"/>
    <w:multiLevelType w:val="hybridMultilevel"/>
    <w:tmpl w:val="239A14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1C5735"/>
    <w:multiLevelType w:val="hybridMultilevel"/>
    <w:tmpl w:val="B17445AC"/>
    <w:lvl w:ilvl="0" w:tplc="591E3662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9A1D43"/>
    <w:multiLevelType w:val="hybridMultilevel"/>
    <w:tmpl w:val="6F5A2BB0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3E14472"/>
    <w:multiLevelType w:val="hybridMultilevel"/>
    <w:tmpl w:val="36329C2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1F133B3"/>
    <w:multiLevelType w:val="hybridMultilevel"/>
    <w:tmpl w:val="1CC869E2"/>
    <w:lvl w:ilvl="0" w:tplc="ED6CCD1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7A9E537E"/>
    <w:multiLevelType w:val="hybridMultilevel"/>
    <w:tmpl w:val="951618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6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4CB9"/>
    <w:rsid w:val="00040C91"/>
    <w:rsid w:val="000C34DF"/>
    <w:rsid w:val="000C490F"/>
    <w:rsid w:val="00127D2C"/>
    <w:rsid w:val="00134712"/>
    <w:rsid w:val="00142F54"/>
    <w:rsid w:val="0020757F"/>
    <w:rsid w:val="0024700E"/>
    <w:rsid w:val="00287678"/>
    <w:rsid w:val="002A08B1"/>
    <w:rsid w:val="002C467F"/>
    <w:rsid w:val="00300BBA"/>
    <w:rsid w:val="003F05A9"/>
    <w:rsid w:val="00542648"/>
    <w:rsid w:val="005C1C51"/>
    <w:rsid w:val="005C6EB1"/>
    <w:rsid w:val="0070410C"/>
    <w:rsid w:val="00782241"/>
    <w:rsid w:val="007A7DC2"/>
    <w:rsid w:val="008641E4"/>
    <w:rsid w:val="009D5F50"/>
    <w:rsid w:val="009D7F6F"/>
    <w:rsid w:val="00A132BD"/>
    <w:rsid w:val="00A91BF4"/>
    <w:rsid w:val="00A93604"/>
    <w:rsid w:val="00AB2B39"/>
    <w:rsid w:val="00B47F8F"/>
    <w:rsid w:val="00B54CB9"/>
    <w:rsid w:val="00B553AF"/>
    <w:rsid w:val="00B77C0D"/>
    <w:rsid w:val="00BC6017"/>
    <w:rsid w:val="00BD1211"/>
    <w:rsid w:val="00BF4081"/>
    <w:rsid w:val="00BF5F5F"/>
    <w:rsid w:val="00D1135F"/>
    <w:rsid w:val="00D12A82"/>
    <w:rsid w:val="00D224A0"/>
    <w:rsid w:val="00D46565"/>
    <w:rsid w:val="00D7542B"/>
    <w:rsid w:val="00DC349F"/>
    <w:rsid w:val="00DD4441"/>
    <w:rsid w:val="00DE04CB"/>
    <w:rsid w:val="00E1762F"/>
    <w:rsid w:val="00F30577"/>
    <w:rsid w:val="00FD11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CB9"/>
  </w:style>
  <w:style w:type="paragraph" w:styleId="2">
    <w:name w:val="heading 2"/>
    <w:basedOn w:val="a"/>
    <w:link w:val="20"/>
    <w:uiPriority w:val="9"/>
    <w:semiHidden/>
    <w:unhideWhenUsed/>
    <w:qFormat/>
    <w:rsid w:val="009D7F6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locked/>
    <w:rsid w:val="00B54CB9"/>
    <w:rPr>
      <w:rFonts w:ascii="Calibri" w:eastAsia="Calibri" w:hAnsi="Calibri"/>
    </w:rPr>
  </w:style>
  <w:style w:type="paragraph" w:styleId="a4">
    <w:name w:val="No Spacing"/>
    <w:link w:val="a3"/>
    <w:qFormat/>
    <w:rsid w:val="00B54CB9"/>
    <w:pPr>
      <w:spacing w:after="0" w:line="240" w:lineRule="auto"/>
    </w:pPr>
    <w:rPr>
      <w:rFonts w:ascii="Calibri" w:eastAsia="Calibri" w:hAnsi="Calibri"/>
    </w:rPr>
  </w:style>
  <w:style w:type="paragraph" w:styleId="a5">
    <w:name w:val="List Paragraph"/>
    <w:basedOn w:val="a"/>
    <w:uiPriority w:val="34"/>
    <w:qFormat/>
    <w:rsid w:val="00134712"/>
    <w:pPr>
      <w:ind w:left="720"/>
      <w:contextualSpacing/>
    </w:pPr>
  </w:style>
  <w:style w:type="paragraph" w:styleId="a6">
    <w:name w:val="Body Text Indent"/>
    <w:basedOn w:val="a"/>
    <w:link w:val="a7"/>
    <w:rsid w:val="0020757F"/>
    <w:pPr>
      <w:spacing w:after="120" w:line="240" w:lineRule="auto"/>
      <w:ind w:left="283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20757F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D7F6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03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735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История</dc:creator>
  <cp:lastModifiedBy>207</cp:lastModifiedBy>
  <cp:revision>11</cp:revision>
  <cp:lastPrinted>2022-10-20T08:53:00Z</cp:lastPrinted>
  <dcterms:created xsi:type="dcterms:W3CDTF">2019-11-01T05:18:00Z</dcterms:created>
  <dcterms:modified xsi:type="dcterms:W3CDTF">2022-10-20T08:54:00Z</dcterms:modified>
</cp:coreProperties>
</file>